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155B" w14:textId="77777777" w:rsidR="008D2B01" w:rsidRPr="00792E54" w:rsidRDefault="00792E54" w:rsidP="00792E54">
      <w:pPr>
        <w:rPr>
          <w:rFonts w:ascii="Segoe UI Light" w:eastAsia="SimSun" w:hAnsi="Segoe UI Light" w:cs="Segoe UI Light"/>
          <w:b/>
          <w:color w:val="808080"/>
          <w:sz w:val="40"/>
          <w:szCs w:val="40"/>
        </w:rPr>
      </w:pPr>
      <w:r w:rsidRPr="00792E54">
        <w:rPr>
          <w:rFonts w:ascii="Segoe UI Light" w:hAnsi="Segoe UI Light" w:cs="Segoe UI Light"/>
          <w:b/>
          <w:color w:val="808080"/>
          <w:sz w:val="40"/>
          <w:szCs w:val="40"/>
        </w:rPr>
        <w:t xml:space="preserve">Microsoft System Center </w:t>
      </w:r>
    </w:p>
    <w:p w14:paraId="19F3155C" w14:textId="77777777" w:rsidR="008D2B01" w:rsidRDefault="002E204C" w:rsidP="008D2B01">
      <w:pPr>
        <w:pStyle w:val="DSTOC1-0"/>
      </w:pPr>
      <w:r>
        <w:t>Guide to</w:t>
      </w:r>
      <w:r w:rsidR="0011087A">
        <w:t xml:space="preserve"> System Center Management Pack for </w:t>
      </w:r>
      <w:r w:rsidR="004549B1">
        <w:t>Windows Server Failover Cluster</w:t>
      </w:r>
    </w:p>
    <w:p w14:paraId="19F3155D" w14:textId="77777777" w:rsidR="008D2B01" w:rsidRDefault="008D2B01" w:rsidP="008D2B01">
      <w:r>
        <w:t>Microsoft Corporation</w:t>
      </w:r>
    </w:p>
    <w:p w14:paraId="19F3155E" w14:textId="5029DF42" w:rsidR="008D2B01" w:rsidRDefault="008D2B01" w:rsidP="008D2B01">
      <w:r>
        <w:t xml:space="preserve">Published: </w:t>
      </w:r>
      <w:r w:rsidR="00C61C21">
        <w:t>February</w:t>
      </w:r>
      <w:r w:rsidR="009A36B4">
        <w:t xml:space="preserve"> </w:t>
      </w:r>
      <w:r w:rsidR="00C61C21">
        <w:t>2021</w:t>
      </w:r>
    </w:p>
    <w:p w14:paraId="19F3155F" w14:textId="77777777" w:rsidR="00FF344D" w:rsidRDefault="00994FBB" w:rsidP="00FF344D">
      <w:r w:rsidRPr="0018175E">
        <w:t>If you have an idea or suggestion about this management pack, the Operations Manager team encourages you to share it at t</w:t>
      </w:r>
      <w:r w:rsidRPr="00994FBB">
        <w:t xml:space="preserve">he </w:t>
      </w:r>
      <w:hyperlink r:id="rId11" w:history="1">
        <w:r w:rsidRPr="00994FBB">
          <w:rPr>
            <w:rStyle w:val="Hyperlink"/>
            <w:sz w:val="22"/>
            <w:szCs w:val="22"/>
          </w:rPr>
          <w:t>SCOM Feedback site</w:t>
        </w:r>
      </w:hyperlink>
      <w:r w:rsidRPr="0018175E">
        <w:t>.</w:t>
      </w:r>
    </w:p>
    <w:p w14:paraId="19F31560" w14:textId="77777777" w:rsidR="0011087A" w:rsidRDefault="0011087A" w:rsidP="0011087A"/>
    <w:p w14:paraId="19F31561" w14:textId="77777777" w:rsidR="008D2B01" w:rsidRDefault="008D2B01" w:rsidP="008D2B01">
      <w:pPr>
        <w:pStyle w:val="DSTOC1-0"/>
        <w:sectPr w:rsidR="008D2B01" w:rsidSect="008D2B01">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1440" w:footer="1440" w:gutter="0"/>
          <w:cols w:space="720"/>
          <w:docGrid w:linePitch="360"/>
        </w:sectPr>
      </w:pPr>
    </w:p>
    <w:p w14:paraId="19F31562" w14:textId="77777777" w:rsidR="008D2B01" w:rsidRDefault="008D2B01" w:rsidP="008D2B01">
      <w:pPr>
        <w:pStyle w:val="DSTOC1-0"/>
      </w:pPr>
      <w:r>
        <w:lastRenderedPageBreak/>
        <w:t>Copyright</w:t>
      </w:r>
    </w:p>
    <w:p w14:paraId="19F31563" w14:textId="77777777" w:rsidR="0011087A" w:rsidRDefault="0011087A" w:rsidP="0011087A">
      <w:r>
        <w:t>This document is provided "as-is". Information and views expressed in this document, including URL and other Internet Web site references, may change without notice.</w:t>
      </w:r>
    </w:p>
    <w:p w14:paraId="19F31564" w14:textId="77777777" w:rsidR="0011087A" w:rsidRDefault="0011087A" w:rsidP="0011087A">
      <w:r>
        <w:t>Some examples depicted herein are provided for illustration only and are fictitious.  No real association or connection is intended or should be inferred.</w:t>
      </w:r>
    </w:p>
    <w:p w14:paraId="19F31565" w14:textId="77777777" w:rsidR="0011087A" w:rsidRDefault="0011087A" w:rsidP="0011087A">
      <w:r>
        <w:t>This document does not provide you with any legal rights to any intellectual property in any Microsoft product. You may copy and use this document for your internal, reference purposes. You may modify this document for your internal, reference purposes.</w:t>
      </w:r>
    </w:p>
    <w:p w14:paraId="19F31566" w14:textId="08858373" w:rsidR="0011087A" w:rsidRDefault="002F0E19" w:rsidP="0011087A">
      <w:r>
        <w:t>© 201</w:t>
      </w:r>
      <w:r w:rsidR="00173AE8">
        <w:t>7</w:t>
      </w:r>
      <w:r w:rsidR="0011087A">
        <w:t xml:space="preserve"> Microsoft Corporation. All rights reserved.</w:t>
      </w:r>
    </w:p>
    <w:p w14:paraId="19F31567" w14:textId="77777777" w:rsidR="0011087A" w:rsidRDefault="0011087A" w:rsidP="0011087A">
      <w:r>
        <w:t>Microsoft, Active Directory, Bing, BizTalk, Forefront, Hyper-V, Internet Explorer, JScript, SharePoint, Silverlight, SQL Database, SQL Server, Visio, Visual Basic, Visual Studio, Win32, Windows, Windows Azure, Windows Intune, Windows PowerShell, Windows Server, and Windows Vista are trademarks of the Microsoft group of companies. All other trademarks are property of their respective owners.</w:t>
      </w:r>
    </w:p>
    <w:p w14:paraId="19F31579" w14:textId="77777777" w:rsidR="00DD2325" w:rsidRDefault="00DD2325" w:rsidP="00DD2325"/>
    <w:p w14:paraId="19F3157A" w14:textId="77777777" w:rsidR="008D2B01" w:rsidRDefault="008D2B01" w:rsidP="008D2B01">
      <w:pPr>
        <w:pStyle w:val="DSTOC1-0"/>
        <w:sectPr w:rsidR="008D2B01" w:rsidSect="008D2B01">
          <w:footerReference w:type="default" r:id="rId18"/>
          <w:pgSz w:w="12240" w:h="15840" w:code="1"/>
          <w:pgMar w:top="1440" w:right="1800" w:bottom="1440" w:left="1800" w:header="1440" w:footer="1440" w:gutter="0"/>
          <w:cols w:space="720"/>
          <w:docGrid w:linePitch="360"/>
        </w:sectPr>
      </w:pPr>
    </w:p>
    <w:p w14:paraId="19F3157B" w14:textId="77777777" w:rsidR="003C3A15" w:rsidRPr="0038180A" w:rsidRDefault="003C3A15" w:rsidP="00A10F62">
      <w:pPr>
        <w:pStyle w:val="TOCHeading"/>
        <w:pBdr>
          <w:bottom w:val="single" w:sz="4" w:space="1" w:color="auto"/>
        </w:pBdr>
        <w:rPr>
          <w:rFonts w:ascii="Calibri" w:hAnsi="Calibri" w:cs="Arial"/>
          <w:b/>
          <w:color w:val="000000"/>
          <w:sz w:val="40"/>
          <w:szCs w:val="40"/>
        </w:rPr>
      </w:pPr>
      <w:r w:rsidRPr="0038180A">
        <w:rPr>
          <w:rFonts w:ascii="Calibri" w:hAnsi="Calibri" w:cs="Arial"/>
          <w:b/>
          <w:color w:val="000000"/>
          <w:sz w:val="40"/>
          <w:szCs w:val="40"/>
        </w:rPr>
        <w:lastRenderedPageBreak/>
        <w:t>Contents</w:t>
      </w:r>
    </w:p>
    <w:p w14:paraId="57B87BE8" w14:textId="627FC510" w:rsidR="00D546A5" w:rsidRDefault="003C3A15">
      <w:pPr>
        <w:pStyle w:val="TOC1"/>
        <w:tabs>
          <w:tab w:val="right" w:leader="dot" w:pos="8630"/>
        </w:tabs>
        <w:rPr>
          <w:rFonts w:eastAsiaTheme="minorEastAsia"/>
          <w:noProof/>
        </w:rPr>
      </w:pPr>
      <w:r>
        <w:fldChar w:fldCharType="begin"/>
      </w:r>
      <w:r>
        <w:instrText xml:space="preserve"> TOC \o "1-3" \h \z \u </w:instrText>
      </w:r>
      <w:r>
        <w:fldChar w:fldCharType="separate"/>
      </w:r>
      <w:hyperlink w:anchor="_Toc479694862" w:history="1">
        <w:r w:rsidR="00D546A5" w:rsidRPr="004D5356">
          <w:rPr>
            <w:rStyle w:val="Hyperlink"/>
            <w:noProof/>
          </w:rPr>
          <w:t>System Center Management Pack for Windows Server Failover Cluster</w:t>
        </w:r>
        <w:r w:rsidR="00D546A5">
          <w:rPr>
            <w:noProof/>
            <w:webHidden/>
          </w:rPr>
          <w:tab/>
        </w:r>
        <w:r w:rsidR="00D546A5">
          <w:rPr>
            <w:noProof/>
            <w:webHidden/>
          </w:rPr>
          <w:fldChar w:fldCharType="begin"/>
        </w:r>
        <w:r w:rsidR="00D546A5">
          <w:rPr>
            <w:noProof/>
            <w:webHidden/>
          </w:rPr>
          <w:instrText xml:space="preserve"> PAGEREF _Toc479694862 \h </w:instrText>
        </w:r>
        <w:r w:rsidR="00D546A5">
          <w:rPr>
            <w:noProof/>
            <w:webHidden/>
          </w:rPr>
        </w:r>
        <w:r w:rsidR="00D546A5">
          <w:rPr>
            <w:noProof/>
            <w:webHidden/>
          </w:rPr>
          <w:fldChar w:fldCharType="separate"/>
        </w:r>
        <w:r w:rsidR="00D546A5">
          <w:rPr>
            <w:noProof/>
            <w:webHidden/>
          </w:rPr>
          <w:t>5</w:t>
        </w:r>
        <w:r w:rsidR="00D546A5">
          <w:rPr>
            <w:noProof/>
            <w:webHidden/>
          </w:rPr>
          <w:fldChar w:fldCharType="end"/>
        </w:r>
      </w:hyperlink>
    </w:p>
    <w:p w14:paraId="5B764866" w14:textId="2F88CC12" w:rsidR="00D546A5" w:rsidRDefault="0037422C">
      <w:pPr>
        <w:pStyle w:val="TOC2"/>
        <w:tabs>
          <w:tab w:val="right" w:leader="dot" w:pos="8630"/>
        </w:tabs>
        <w:rPr>
          <w:rFonts w:eastAsiaTheme="minorEastAsia"/>
          <w:noProof/>
        </w:rPr>
      </w:pPr>
      <w:hyperlink w:anchor="_Toc479694863" w:history="1">
        <w:r w:rsidR="00D546A5" w:rsidRPr="004D5356">
          <w:rPr>
            <w:rStyle w:val="Hyperlink"/>
            <w:noProof/>
          </w:rPr>
          <w:t>Document Version</w:t>
        </w:r>
        <w:r w:rsidR="00D546A5">
          <w:rPr>
            <w:noProof/>
            <w:webHidden/>
          </w:rPr>
          <w:tab/>
        </w:r>
        <w:r w:rsidR="00D546A5">
          <w:rPr>
            <w:noProof/>
            <w:webHidden/>
          </w:rPr>
          <w:fldChar w:fldCharType="begin"/>
        </w:r>
        <w:r w:rsidR="00D546A5">
          <w:rPr>
            <w:noProof/>
            <w:webHidden/>
          </w:rPr>
          <w:instrText xml:space="preserve"> PAGEREF _Toc479694863 \h </w:instrText>
        </w:r>
        <w:r w:rsidR="00D546A5">
          <w:rPr>
            <w:noProof/>
            <w:webHidden/>
          </w:rPr>
        </w:r>
        <w:r w:rsidR="00D546A5">
          <w:rPr>
            <w:noProof/>
            <w:webHidden/>
          </w:rPr>
          <w:fldChar w:fldCharType="separate"/>
        </w:r>
        <w:r w:rsidR="00D546A5">
          <w:rPr>
            <w:noProof/>
            <w:webHidden/>
          </w:rPr>
          <w:t>5</w:t>
        </w:r>
        <w:r w:rsidR="00D546A5">
          <w:rPr>
            <w:noProof/>
            <w:webHidden/>
          </w:rPr>
          <w:fldChar w:fldCharType="end"/>
        </w:r>
      </w:hyperlink>
    </w:p>
    <w:p w14:paraId="63C4638B" w14:textId="3D1FE551" w:rsidR="00D546A5" w:rsidRDefault="0037422C">
      <w:pPr>
        <w:pStyle w:val="TOC2"/>
        <w:tabs>
          <w:tab w:val="right" w:leader="dot" w:pos="8630"/>
        </w:tabs>
        <w:rPr>
          <w:rFonts w:eastAsiaTheme="minorEastAsia"/>
          <w:noProof/>
        </w:rPr>
      </w:pPr>
      <w:hyperlink w:anchor="_Toc479694864" w:history="1">
        <w:r w:rsidR="00D546A5" w:rsidRPr="004D5356">
          <w:rPr>
            <w:rStyle w:val="Hyperlink"/>
            <w:noProof/>
          </w:rPr>
          <w:t>Changes History</w:t>
        </w:r>
        <w:r w:rsidR="00D546A5">
          <w:rPr>
            <w:noProof/>
            <w:webHidden/>
          </w:rPr>
          <w:tab/>
        </w:r>
        <w:r w:rsidR="00D546A5">
          <w:rPr>
            <w:noProof/>
            <w:webHidden/>
          </w:rPr>
          <w:fldChar w:fldCharType="begin"/>
        </w:r>
        <w:r w:rsidR="00D546A5">
          <w:rPr>
            <w:noProof/>
            <w:webHidden/>
          </w:rPr>
          <w:instrText xml:space="preserve"> PAGEREF _Toc479694864 \h </w:instrText>
        </w:r>
        <w:r w:rsidR="00D546A5">
          <w:rPr>
            <w:noProof/>
            <w:webHidden/>
          </w:rPr>
        </w:r>
        <w:r w:rsidR="00D546A5">
          <w:rPr>
            <w:noProof/>
            <w:webHidden/>
          </w:rPr>
          <w:fldChar w:fldCharType="separate"/>
        </w:r>
        <w:r w:rsidR="00D546A5">
          <w:rPr>
            <w:noProof/>
            <w:webHidden/>
          </w:rPr>
          <w:t>5</w:t>
        </w:r>
        <w:r w:rsidR="00D546A5">
          <w:rPr>
            <w:noProof/>
            <w:webHidden/>
          </w:rPr>
          <w:fldChar w:fldCharType="end"/>
        </w:r>
      </w:hyperlink>
    </w:p>
    <w:p w14:paraId="002BBA52" w14:textId="35AF9247" w:rsidR="00D546A5" w:rsidRDefault="0037422C">
      <w:pPr>
        <w:pStyle w:val="TOC2"/>
        <w:tabs>
          <w:tab w:val="right" w:leader="dot" w:pos="8630"/>
        </w:tabs>
        <w:rPr>
          <w:noProof/>
        </w:rPr>
      </w:pPr>
      <w:hyperlink w:anchor="_Toc479694865" w:history="1">
        <w:r w:rsidR="00D546A5" w:rsidRPr="004D5356">
          <w:rPr>
            <w:rStyle w:val="Hyperlink"/>
            <w:noProof/>
          </w:rPr>
          <w:t>Get the Latest Management Pack and Documentation</w:t>
        </w:r>
        <w:r w:rsidR="00D546A5">
          <w:rPr>
            <w:noProof/>
            <w:webHidden/>
          </w:rPr>
          <w:tab/>
        </w:r>
        <w:r w:rsidR="00D546A5">
          <w:rPr>
            <w:noProof/>
            <w:webHidden/>
          </w:rPr>
          <w:fldChar w:fldCharType="begin"/>
        </w:r>
        <w:r w:rsidR="00D546A5">
          <w:rPr>
            <w:noProof/>
            <w:webHidden/>
          </w:rPr>
          <w:instrText xml:space="preserve"> PAGEREF _Toc479694865 \h </w:instrText>
        </w:r>
        <w:r w:rsidR="00D546A5">
          <w:rPr>
            <w:noProof/>
            <w:webHidden/>
          </w:rPr>
        </w:r>
        <w:r w:rsidR="00D546A5">
          <w:rPr>
            <w:noProof/>
            <w:webHidden/>
          </w:rPr>
          <w:fldChar w:fldCharType="separate"/>
        </w:r>
        <w:r w:rsidR="00D546A5">
          <w:rPr>
            <w:noProof/>
            <w:webHidden/>
          </w:rPr>
          <w:t>6</w:t>
        </w:r>
        <w:r w:rsidR="00D546A5">
          <w:rPr>
            <w:noProof/>
            <w:webHidden/>
          </w:rPr>
          <w:fldChar w:fldCharType="end"/>
        </w:r>
      </w:hyperlink>
    </w:p>
    <w:p w14:paraId="2B8B7880" w14:textId="0B26476C" w:rsidR="00647683" w:rsidRPr="00647683" w:rsidRDefault="0037422C" w:rsidP="00647683">
      <w:pPr>
        <w:pStyle w:val="TOC2"/>
        <w:tabs>
          <w:tab w:val="right" w:leader="dot" w:pos="8630"/>
        </w:tabs>
        <w:rPr>
          <w:rFonts w:eastAsiaTheme="minorEastAsia"/>
          <w:noProof/>
        </w:rPr>
      </w:pPr>
      <w:hyperlink w:anchor="_Toc479694866" w:history="1">
        <w:r w:rsidR="00647683" w:rsidRPr="004D5356">
          <w:rPr>
            <w:rStyle w:val="Hyperlink"/>
            <w:noProof/>
          </w:rPr>
          <w:t>Changes in Version 10.0.6.</w:t>
        </w:r>
        <w:r w:rsidR="00647683">
          <w:rPr>
            <w:rStyle w:val="Hyperlink"/>
            <w:noProof/>
          </w:rPr>
          <w:t>6</w:t>
        </w:r>
        <w:r w:rsidR="00647683">
          <w:rPr>
            <w:noProof/>
            <w:webHidden/>
          </w:rPr>
          <w:tab/>
        </w:r>
        <w:r w:rsidR="00647683">
          <w:rPr>
            <w:noProof/>
            <w:webHidden/>
          </w:rPr>
          <w:fldChar w:fldCharType="begin"/>
        </w:r>
        <w:r w:rsidR="00647683">
          <w:rPr>
            <w:noProof/>
            <w:webHidden/>
          </w:rPr>
          <w:instrText xml:space="preserve"> PAGEREF _Toc479694866 \h </w:instrText>
        </w:r>
        <w:r w:rsidR="00647683">
          <w:rPr>
            <w:noProof/>
            <w:webHidden/>
          </w:rPr>
        </w:r>
        <w:r w:rsidR="00647683">
          <w:rPr>
            <w:noProof/>
            <w:webHidden/>
          </w:rPr>
          <w:fldChar w:fldCharType="separate"/>
        </w:r>
        <w:r w:rsidR="00647683">
          <w:rPr>
            <w:noProof/>
            <w:webHidden/>
          </w:rPr>
          <w:t>6</w:t>
        </w:r>
        <w:r w:rsidR="00647683">
          <w:rPr>
            <w:noProof/>
            <w:webHidden/>
          </w:rPr>
          <w:fldChar w:fldCharType="end"/>
        </w:r>
      </w:hyperlink>
    </w:p>
    <w:p w14:paraId="77FCBB6F" w14:textId="77777777" w:rsidR="00647683" w:rsidRDefault="0037422C" w:rsidP="00647683">
      <w:pPr>
        <w:pStyle w:val="TOC2"/>
        <w:tabs>
          <w:tab w:val="right" w:leader="dot" w:pos="8630"/>
        </w:tabs>
        <w:rPr>
          <w:rFonts w:eastAsiaTheme="minorEastAsia"/>
          <w:noProof/>
        </w:rPr>
      </w:pPr>
      <w:hyperlink w:anchor="_Toc479694866" w:history="1">
        <w:r w:rsidR="00647683" w:rsidRPr="004D5356">
          <w:rPr>
            <w:rStyle w:val="Hyperlink"/>
            <w:noProof/>
          </w:rPr>
          <w:t>Changes in Version 10.0.6.0</w:t>
        </w:r>
        <w:r w:rsidR="00647683">
          <w:rPr>
            <w:noProof/>
            <w:webHidden/>
          </w:rPr>
          <w:tab/>
        </w:r>
        <w:r w:rsidR="00647683">
          <w:rPr>
            <w:noProof/>
            <w:webHidden/>
          </w:rPr>
          <w:fldChar w:fldCharType="begin"/>
        </w:r>
        <w:r w:rsidR="00647683">
          <w:rPr>
            <w:noProof/>
            <w:webHidden/>
          </w:rPr>
          <w:instrText xml:space="preserve"> PAGEREF _Toc479694866 \h </w:instrText>
        </w:r>
        <w:r w:rsidR="00647683">
          <w:rPr>
            <w:noProof/>
            <w:webHidden/>
          </w:rPr>
        </w:r>
        <w:r w:rsidR="00647683">
          <w:rPr>
            <w:noProof/>
            <w:webHidden/>
          </w:rPr>
          <w:fldChar w:fldCharType="separate"/>
        </w:r>
        <w:r w:rsidR="00647683">
          <w:rPr>
            <w:noProof/>
            <w:webHidden/>
          </w:rPr>
          <w:t>6</w:t>
        </w:r>
        <w:r w:rsidR="00647683">
          <w:rPr>
            <w:noProof/>
            <w:webHidden/>
          </w:rPr>
          <w:fldChar w:fldCharType="end"/>
        </w:r>
      </w:hyperlink>
    </w:p>
    <w:p w14:paraId="5757ACC9" w14:textId="522C3617" w:rsidR="00D546A5" w:rsidRDefault="0037422C">
      <w:pPr>
        <w:pStyle w:val="TOC2"/>
        <w:tabs>
          <w:tab w:val="right" w:leader="dot" w:pos="8630"/>
        </w:tabs>
        <w:rPr>
          <w:rFonts w:eastAsiaTheme="minorEastAsia"/>
          <w:noProof/>
        </w:rPr>
      </w:pPr>
      <w:hyperlink w:anchor="_Toc479694867" w:history="1">
        <w:r w:rsidR="00D546A5" w:rsidRPr="004D5356">
          <w:rPr>
            <w:rStyle w:val="Hyperlink"/>
            <w:noProof/>
          </w:rPr>
          <w:t>Changes in Version 6.0.7230.0</w:t>
        </w:r>
        <w:r w:rsidR="00D546A5">
          <w:rPr>
            <w:noProof/>
            <w:webHidden/>
          </w:rPr>
          <w:tab/>
        </w:r>
        <w:r w:rsidR="00D546A5">
          <w:rPr>
            <w:noProof/>
            <w:webHidden/>
          </w:rPr>
          <w:fldChar w:fldCharType="begin"/>
        </w:r>
        <w:r w:rsidR="00D546A5">
          <w:rPr>
            <w:noProof/>
            <w:webHidden/>
          </w:rPr>
          <w:instrText xml:space="preserve"> PAGEREF _Toc479694867 \h </w:instrText>
        </w:r>
        <w:r w:rsidR="00D546A5">
          <w:rPr>
            <w:noProof/>
            <w:webHidden/>
          </w:rPr>
        </w:r>
        <w:r w:rsidR="00D546A5">
          <w:rPr>
            <w:noProof/>
            <w:webHidden/>
          </w:rPr>
          <w:fldChar w:fldCharType="separate"/>
        </w:r>
        <w:r w:rsidR="00D546A5">
          <w:rPr>
            <w:noProof/>
            <w:webHidden/>
          </w:rPr>
          <w:t>7</w:t>
        </w:r>
        <w:r w:rsidR="00D546A5">
          <w:rPr>
            <w:noProof/>
            <w:webHidden/>
          </w:rPr>
          <w:fldChar w:fldCharType="end"/>
        </w:r>
      </w:hyperlink>
    </w:p>
    <w:p w14:paraId="598C6D70" w14:textId="59B172E6" w:rsidR="00D546A5" w:rsidRDefault="0037422C">
      <w:pPr>
        <w:pStyle w:val="TOC2"/>
        <w:tabs>
          <w:tab w:val="right" w:leader="dot" w:pos="8630"/>
        </w:tabs>
        <w:rPr>
          <w:rFonts w:eastAsiaTheme="minorEastAsia"/>
          <w:noProof/>
        </w:rPr>
      </w:pPr>
      <w:hyperlink w:anchor="_Toc479694868" w:history="1">
        <w:r w:rsidR="00D546A5" w:rsidRPr="004D5356">
          <w:rPr>
            <w:rStyle w:val="Hyperlink"/>
            <w:noProof/>
          </w:rPr>
          <w:t>Changes in Version 6.0.7063.0</w:t>
        </w:r>
        <w:r w:rsidR="00D546A5">
          <w:rPr>
            <w:noProof/>
            <w:webHidden/>
          </w:rPr>
          <w:tab/>
        </w:r>
        <w:r w:rsidR="00D546A5">
          <w:rPr>
            <w:noProof/>
            <w:webHidden/>
          </w:rPr>
          <w:fldChar w:fldCharType="begin"/>
        </w:r>
        <w:r w:rsidR="00D546A5">
          <w:rPr>
            <w:noProof/>
            <w:webHidden/>
          </w:rPr>
          <w:instrText xml:space="preserve"> PAGEREF _Toc479694868 \h </w:instrText>
        </w:r>
        <w:r w:rsidR="00D546A5">
          <w:rPr>
            <w:noProof/>
            <w:webHidden/>
          </w:rPr>
        </w:r>
        <w:r w:rsidR="00D546A5">
          <w:rPr>
            <w:noProof/>
            <w:webHidden/>
          </w:rPr>
          <w:fldChar w:fldCharType="separate"/>
        </w:r>
        <w:r w:rsidR="00D546A5">
          <w:rPr>
            <w:noProof/>
            <w:webHidden/>
          </w:rPr>
          <w:t>7</w:t>
        </w:r>
        <w:r w:rsidR="00D546A5">
          <w:rPr>
            <w:noProof/>
            <w:webHidden/>
          </w:rPr>
          <w:fldChar w:fldCharType="end"/>
        </w:r>
      </w:hyperlink>
    </w:p>
    <w:p w14:paraId="7B4F5A65" w14:textId="2887589A" w:rsidR="00D546A5" w:rsidRDefault="0037422C">
      <w:pPr>
        <w:pStyle w:val="TOC2"/>
        <w:tabs>
          <w:tab w:val="right" w:leader="dot" w:pos="8630"/>
        </w:tabs>
        <w:rPr>
          <w:rFonts w:eastAsiaTheme="minorEastAsia"/>
          <w:noProof/>
        </w:rPr>
      </w:pPr>
      <w:hyperlink w:anchor="_Toc479694869" w:history="1">
        <w:r w:rsidR="00D546A5" w:rsidRPr="004D5356">
          <w:rPr>
            <w:rStyle w:val="Hyperlink"/>
            <w:noProof/>
          </w:rPr>
          <w:t>Supported Configurations</w:t>
        </w:r>
        <w:r w:rsidR="00D546A5">
          <w:rPr>
            <w:noProof/>
            <w:webHidden/>
          </w:rPr>
          <w:tab/>
        </w:r>
        <w:r w:rsidR="00D546A5">
          <w:rPr>
            <w:noProof/>
            <w:webHidden/>
          </w:rPr>
          <w:fldChar w:fldCharType="begin"/>
        </w:r>
        <w:r w:rsidR="00D546A5">
          <w:rPr>
            <w:noProof/>
            <w:webHidden/>
          </w:rPr>
          <w:instrText xml:space="preserve"> PAGEREF _Toc479694869 \h </w:instrText>
        </w:r>
        <w:r w:rsidR="00D546A5">
          <w:rPr>
            <w:noProof/>
            <w:webHidden/>
          </w:rPr>
        </w:r>
        <w:r w:rsidR="00D546A5">
          <w:rPr>
            <w:noProof/>
            <w:webHidden/>
          </w:rPr>
          <w:fldChar w:fldCharType="separate"/>
        </w:r>
        <w:r w:rsidR="00D546A5">
          <w:rPr>
            <w:noProof/>
            <w:webHidden/>
          </w:rPr>
          <w:t>7</w:t>
        </w:r>
        <w:r w:rsidR="00D546A5">
          <w:rPr>
            <w:noProof/>
            <w:webHidden/>
          </w:rPr>
          <w:fldChar w:fldCharType="end"/>
        </w:r>
      </w:hyperlink>
    </w:p>
    <w:p w14:paraId="2E4BC66F" w14:textId="112077CC" w:rsidR="00D546A5" w:rsidRDefault="0037422C">
      <w:pPr>
        <w:pStyle w:val="TOC2"/>
        <w:tabs>
          <w:tab w:val="right" w:leader="dot" w:pos="8630"/>
        </w:tabs>
        <w:rPr>
          <w:rFonts w:eastAsiaTheme="minorEastAsia"/>
          <w:noProof/>
        </w:rPr>
      </w:pPr>
      <w:hyperlink w:anchor="_Toc479694870" w:history="1">
        <w:r w:rsidR="00D546A5" w:rsidRPr="004D5356">
          <w:rPr>
            <w:rStyle w:val="Hyperlink"/>
            <w:noProof/>
          </w:rPr>
          <w:t>Get Started</w:t>
        </w:r>
        <w:r w:rsidR="00D546A5">
          <w:rPr>
            <w:noProof/>
            <w:webHidden/>
          </w:rPr>
          <w:tab/>
        </w:r>
        <w:r w:rsidR="00D546A5">
          <w:rPr>
            <w:noProof/>
            <w:webHidden/>
          </w:rPr>
          <w:fldChar w:fldCharType="begin"/>
        </w:r>
        <w:r w:rsidR="00D546A5">
          <w:rPr>
            <w:noProof/>
            <w:webHidden/>
          </w:rPr>
          <w:instrText xml:space="preserve"> PAGEREF _Toc479694870 \h </w:instrText>
        </w:r>
        <w:r w:rsidR="00D546A5">
          <w:rPr>
            <w:noProof/>
            <w:webHidden/>
          </w:rPr>
        </w:r>
        <w:r w:rsidR="00D546A5">
          <w:rPr>
            <w:noProof/>
            <w:webHidden/>
          </w:rPr>
          <w:fldChar w:fldCharType="separate"/>
        </w:r>
        <w:r w:rsidR="00D546A5">
          <w:rPr>
            <w:noProof/>
            <w:webHidden/>
          </w:rPr>
          <w:t>8</w:t>
        </w:r>
        <w:r w:rsidR="00D546A5">
          <w:rPr>
            <w:noProof/>
            <w:webHidden/>
          </w:rPr>
          <w:fldChar w:fldCharType="end"/>
        </w:r>
      </w:hyperlink>
    </w:p>
    <w:p w14:paraId="2C085FF9" w14:textId="4AABE573" w:rsidR="00D546A5" w:rsidRDefault="0037422C">
      <w:pPr>
        <w:pStyle w:val="TOC3"/>
        <w:tabs>
          <w:tab w:val="right" w:leader="dot" w:pos="8630"/>
        </w:tabs>
        <w:rPr>
          <w:rFonts w:eastAsiaTheme="minorEastAsia"/>
          <w:noProof/>
        </w:rPr>
      </w:pPr>
      <w:hyperlink w:anchor="_Toc479694871" w:history="1">
        <w:r w:rsidR="00D546A5" w:rsidRPr="004D5356">
          <w:rPr>
            <w:rStyle w:val="Hyperlink"/>
            <w:noProof/>
          </w:rPr>
          <w:t>Before You Import the Management Pack</w:t>
        </w:r>
        <w:r w:rsidR="00D546A5">
          <w:rPr>
            <w:noProof/>
            <w:webHidden/>
          </w:rPr>
          <w:tab/>
        </w:r>
        <w:r w:rsidR="00D546A5">
          <w:rPr>
            <w:noProof/>
            <w:webHidden/>
          </w:rPr>
          <w:fldChar w:fldCharType="begin"/>
        </w:r>
        <w:r w:rsidR="00D546A5">
          <w:rPr>
            <w:noProof/>
            <w:webHidden/>
          </w:rPr>
          <w:instrText xml:space="preserve"> PAGEREF _Toc479694871 \h </w:instrText>
        </w:r>
        <w:r w:rsidR="00D546A5">
          <w:rPr>
            <w:noProof/>
            <w:webHidden/>
          </w:rPr>
        </w:r>
        <w:r w:rsidR="00D546A5">
          <w:rPr>
            <w:noProof/>
            <w:webHidden/>
          </w:rPr>
          <w:fldChar w:fldCharType="separate"/>
        </w:r>
        <w:r w:rsidR="00D546A5">
          <w:rPr>
            <w:noProof/>
            <w:webHidden/>
          </w:rPr>
          <w:t>8</w:t>
        </w:r>
        <w:r w:rsidR="00D546A5">
          <w:rPr>
            <w:noProof/>
            <w:webHidden/>
          </w:rPr>
          <w:fldChar w:fldCharType="end"/>
        </w:r>
      </w:hyperlink>
    </w:p>
    <w:p w14:paraId="5856B084" w14:textId="60AE90E6" w:rsidR="00D546A5" w:rsidRDefault="0037422C">
      <w:pPr>
        <w:pStyle w:val="TOC3"/>
        <w:tabs>
          <w:tab w:val="right" w:leader="dot" w:pos="8630"/>
        </w:tabs>
        <w:rPr>
          <w:rFonts w:eastAsiaTheme="minorEastAsia"/>
          <w:noProof/>
        </w:rPr>
      </w:pPr>
      <w:hyperlink w:anchor="_Toc479694872" w:history="1">
        <w:r w:rsidR="00D546A5" w:rsidRPr="004D5356">
          <w:rPr>
            <w:rStyle w:val="Hyperlink"/>
            <w:noProof/>
          </w:rPr>
          <w:t>Files in this Management Pack</w:t>
        </w:r>
        <w:r w:rsidR="00D546A5">
          <w:rPr>
            <w:noProof/>
            <w:webHidden/>
          </w:rPr>
          <w:tab/>
        </w:r>
        <w:r w:rsidR="00D546A5">
          <w:rPr>
            <w:noProof/>
            <w:webHidden/>
          </w:rPr>
          <w:fldChar w:fldCharType="begin"/>
        </w:r>
        <w:r w:rsidR="00D546A5">
          <w:rPr>
            <w:noProof/>
            <w:webHidden/>
          </w:rPr>
          <w:instrText xml:space="preserve"> PAGEREF _Toc479694872 \h </w:instrText>
        </w:r>
        <w:r w:rsidR="00D546A5">
          <w:rPr>
            <w:noProof/>
            <w:webHidden/>
          </w:rPr>
        </w:r>
        <w:r w:rsidR="00D546A5">
          <w:rPr>
            <w:noProof/>
            <w:webHidden/>
          </w:rPr>
          <w:fldChar w:fldCharType="separate"/>
        </w:r>
        <w:r w:rsidR="00D546A5">
          <w:rPr>
            <w:noProof/>
            <w:webHidden/>
          </w:rPr>
          <w:t>9</w:t>
        </w:r>
        <w:r w:rsidR="00D546A5">
          <w:rPr>
            <w:noProof/>
            <w:webHidden/>
          </w:rPr>
          <w:fldChar w:fldCharType="end"/>
        </w:r>
      </w:hyperlink>
    </w:p>
    <w:p w14:paraId="10BEA8B9" w14:textId="2AA2DF84" w:rsidR="00D546A5" w:rsidRDefault="0037422C">
      <w:pPr>
        <w:pStyle w:val="TOC2"/>
        <w:tabs>
          <w:tab w:val="right" w:leader="dot" w:pos="8630"/>
        </w:tabs>
        <w:rPr>
          <w:rFonts w:eastAsiaTheme="minorEastAsia"/>
          <w:noProof/>
        </w:rPr>
      </w:pPr>
      <w:hyperlink w:anchor="_Toc479694873" w:history="1">
        <w:r w:rsidR="00D546A5" w:rsidRPr="004D5356">
          <w:rPr>
            <w:rStyle w:val="Hyperlink"/>
            <w:noProof/>
          </w:rPr>
          <w:t>How to Import the Windows Server Failover Cluster Management Pack</w:t>
        </w:r>
        <w:r w:rsidR="00D546A5">
          <w:rPr>
            <w:noProof/>
            <w:webHidden/>
          </w:rPr>
          <w:tab/>
        </w:r>
        <w:r w:rsidR="00D546A5">
          <w:rPr>
            <w:noProof/>
            <w:webHidden/>
          </w:rPr>
          <w:fldChar w:fldCharType="begin"/>
        </w:r>
        <w:r w:rsidR="00D546A5">
          <w:rPr>
            <w:noProof/>
            <w:webHidden/>
          </w:rPr>
          <w:instrText xml:space="preserve"> PAGEREF _Toc479694873 \h </w:instrText>
        </w:r>
        <w:r w:rsidR="00D546A5">
          <w:rPr>
            <w:noProof/>
            <w:webHidden/>
          </w:rPr>
        </w:r>
        <w:r w:rsidR="00D546A5">
          <w:rPr>
            <w:noProof/>
            <w:webHidden/>
          </w:rPr>
          <w:fldChar w:fldCharType="separate"/>
        </w:r>
        <w:r w:rsidR="00D546A5">
          <w:rPr>
            <w:noProof/>
            <w:webHidden/>
          </w:rPr>
          <w:t>11</w:t>
        </w:r>
        <w:r w:rsidR="00D546A5">
          <w:rPr>
            <w:noProof/>
            <w:webHidden/>
          </w:rPr>
          <w:fldChar w:fldCharType="end"/>
        </w:r>
      </w:hyperlink>
    </w:p>
    <w:p w14:paraId="7D5B82D7" w14:textId="1755638B" w:rsidR="00D546A5" w:rsidRDefault="0037422C">
      <w:pPr>
        <w:pStyle w:val="TOC2"/>
        <w:tabs>
          <w:tab w:val="right" w:leader="dot" w:pos="8630"/>
        </w:tabs>
        <w:rPr>
          <w:rFonts w:eastAsiaTheme="minorEastAsia"/>
          <w:noProof/>
        </w:rPr>
      </w:pPr>
      <w:hyperlink w:anchor="_Toc479694874" w:history="1">
        <w:r w:rsidR="00D546A5" w:rsidRPr="004D5356">
          <w:rPr>
            <w:rStyle w:val="Hyperlink"/>
            <w:noProof/>
          </w:rPr>
          <w:t>Create a New Management Pack for Customizations</w:t>
        </w:r>
        <w:r w:rsidR="00D546A5">
          <w:rPr>
            <w:noProof/>
            <w:webHidden/>
          </w:rPr>
          <w:tab/>
        </w:r>
        <w:r w:rsidR="00D546A5">
          <w:rPr>
            <w:noProof/>
            <w:webHidden/>
          </w:rPr>
          <w:fldChar w:fldCharType="begin"/>
        </w:r>
        <w:r w:rsidR="00D546A5">
          <w:rPr>
            <w:noProof/>
            <w:webHidden/>
          </w:rPr>
          <w:instrText xml:space="preserve"> PAGEREF _Toc479694874 \h </w:instrText>
        </w:r>
        <w:r w:rsidR="00D546A5">
          <w:rPr>
            <w:noProof/>
            <w:webHidden/>
          </w:rPr>
        </w:r>
        <w:r w:rsidR="00D546A5">
          <w:rPr>
            <w:noProof/>
            <w:webHidden/>
          </w:rPr>
          <w:fldChar w:fldCharType="separate"/>
        </w:r>
        <w:r w:rsidR="00D546A5">
          <w:rPr>
            <w:noProof/>
            <w:webHidden/>
          </w:rPr>
          <w:t>11</w:t>
        </w:r>
        <w:r w:rsidR="00D546A5">
          <w:rPr>
            <w:noProof/>
            <w:webHidden/>
          </w:rPr>
          <w:fldChar w:fldCharType="end"/>
        </w:r>
      </w:hyperlink>
    </w:p>
    <w:p w14:paraId="3AB776CE" w14:textId="7C582C73" w:rsidR="00D546A5" w:rsidRDefault="0037422C">
      <w:pPr>
        <w:pStyle w:val="TOC2"/>
        <w:tabs>
          <w:tab w:val="right" w:leader="dot" w:pos="8630"/>
        </w:tabs>
        <w:rPr>
          <w:rFonts w:eastAsiaTheme="minorEastAsia"/>
          <w:noProof/>
        </w:rPr>
      </w:pPr>
      <w:hyperlink w:anchor="_Toc479694875" w:history="1">
        <w:r w:rsidR="00D546A5" w:rsidRPr="004D5356">
          <w:rPr>
            <w:rStyle w:val="Hyperlink"/>
            <w:noProof/>
          </w:rPr>
          <w:t>Discovery and Monitoring of Resources and Resource Groups</w:t>
        </w:r>
        <w:r w:rsidR="00D546A5">
          <w:rPr>
            <w:noProof/>
            <w:webHidden/>
          </w:rPr>
          <w:tab/>
        </w:r>
        <w:r w:rsidR="00D546A5">
          <w:rPr>
            <w:noProof/>
            <w:webHidden/>
          </w:rPr>
          <w:fldChar w:fldCharType="begin"/>
        </w:r>
        <w:r w:rsidR="00D546A5">
          <w:rPr>
            <w:noProof/>
            <w:webHidden/>
          </w:rPr>
          <w:instrText xml:space="preserve"> PAGEREF _Toc479694875 \h </w:instrText>
        </w:r>
        <w:r w:rsidR="00D546A5">
          <w:rPr>
            <w:noProof/>
            <w:webHidden/>
          </w:rPr>
        </w:r>
        <w:r w:rsidR="00D546A5">
          <w:rPr>
            <w:noProof/>
            <w:webHidden/>
          </w:rPr>
          <w:fldChar w:fldCharType="separate"/>
        </w:r>
        <w:r w:rsidR="00D546A5">
          <w:rPr>
            <w:noProof/>
            <w:webHidden/>
          </w:rPr>
          <w:t>12</w:t>
        </w:r>
        <w:r w:rsidR="00D546A5">
          <w:rPr>
            <w:noProof/>
            <w:webHidden/>
          </w:rPr>
          <w:fldChar w:fldCharType="end"/>
        </w:r>
      </w:hyperlink>
    </w:p>
    <w:p w14:paraId="2B558AB0" w14:textId="4D333B22" w:rsidR="00D546A5" w:rsidRDefault="0037422C">
      <w:pPr>
        <w:pStyle w:val="TOC2"/>
        <w:tabs>
          <w:tab w:val="right" w:leader="dot" w:pos="8630"/>
        </w:tabs>
        <w:rPr>
          <w:rFonts w:eastAsiaTheme="minorEastAsia"/>
          <w:noProof/>
        </w:rPr>
      </w:pPr>
      <w:hyperlink w:anchor="_Toc479694876" w:history="1">
        <w:r w:rsidR="00D546A5" w:rsidRPr="004D5356">
          <w:rPr>
            <w:rStyle w:val="Hyperlink"/>
            <w:noProof/>
          </w:rPr>
          <w:t>Security Considerations</w:t>
        </w:r>
        <w:r w:rsidR="00D546A5">
          <w:rPr>
            <w:noProof/>
            <w:webHidden/>
          </w:rPr>
          <w:tab/>
        </w:r>
        <w:r w:rsidR="00D546A5">
          <w:rPr>
            <w:noProof/>
            <w:webHidden/>
          </w:rPr>
          <w:fldChar w:fldCharType="begin"/>
        </w:r>
        <w:r w:rsidR="00D546A5">
          <w:rPr>
            <w:noProof/>
            <w:webHidden/>
          </w:rPr>
          <w:instrText xml:space="preserve"> PAGEREF _Toc479694876 \h </w:instrText>
        </w:r>
        <w:r w:rsidR="00D546A5">
          <w:rPr>
            <w:noProof/>
            <w:webHidden/>
          </w:rPr>
        </w:r>
        <w:r w:rsidR="00D546A5">
          <w:rPr>
            <w:noProof/>
            <w:webHidden/>
          </w:rPr>
          <w:fldChar w:fldCharType="separate"/>
        </w:r>
        <w:r w:rsidR="00D546A5">
          <w:rPr>
            <w:noProof/>
            <w:webHidden/>
          </w:rPr>
          <w:t>12</w:t>
        </w:r>
        <w:r w:rsidR="00D546A5">
          <w:rPr>
            <w:noProof/>
            <w:webHidden/>
          </w:rPr>
          <w:fldChar w:fldCharType="end"/>
        </w:r>
      </w:hyperlink>
    </w:p>
    <w:p w14:paraId="0BB65137" w14:textId="121D8359" w:rsidR="00D546A5" w:rsidRDefault="0037422C">
      <w:pPr>
        <w:pStyle w:val="TOC3"/>
        <w:tabs>
          <w:tab w:val="right" w:leader="dot" w:pos="8630"/>
        </w:tabs>
        <w:rPr>
          <w:rFonts w:eastAsiaTheme="minorEastAsia"/>
          <w:noProof/>
        </w:rPr>
      </w:pPr>
      <w:hyperlink w:anchor="_Toc479694877" w:history="1">
        <w:r w:rsidR="00D546A5" w:rsidRPr="004D5356">
          <w:rPr>
            <w:rStyle w:val="Hyperlink"/>
            <w:noProof/>
          </w:rPr>
          <w:t>Low-Privilege Environments</w:t>
        </w:r>
        <w:r w:rsidR="00D546A5">
          <w:rPr>
            <w:noProof/>
            <w:webHidden/>
          </w:rPr>
          <w:tab/>
        </w:r>
        <w:r w:rsidR="00D546A5">
          <w:rPr>
            <w:noProof/>
            <w:webHidden/>
          </w:rPr>
          <w:fldChar w:fldCharType="begin"/>
        </w:r>
        <w:r w:rsidR="00D546A5">
          <w:rPr>
            <w:noProof/>
            <w:webHidden/>
          </w:rPr>
          <w:instrText xml:space="preserve"> PAGEREF _Toc479694877 \h </w:instrText>
        </w:r>
        <w:r w:rsidR="00D546A5">
          <w:rPr>
            <w:noProof/>
            <w:webHidden/>
          </w:rPr>
        </w:r>
        <w:r w:rsidR="00D546A5">
          <w:rPr>
            <w:noProof/>
            <w:webHidden/>
          </w:rPr>
          <w:fldChar w:fldCharType="separate"/>
        </w:r>
        <w:r w:rsidR="00D546A5">
          <w:rPr>
            <w:noProof/>
            <w:webHidden/>
          </w:rPr>
          <w:t>12</w:t>
        </w:r>
        <w:r w:rsidR="00D546A5">
          <w:rPr>
            <w:noProof/>
            <w:webHidden/>
          </w:rPr>
          <w:fldChar w:fldCharType="end"/>
        </w:r>
      </w:hyperlink>
    </w:p>
    <w:p w14:paraId="6C566533" w14:textId="5C024228" w:rsidR="00D546A5" w:rsidRDefault="0037422C">
      <w:pPr>
        <w:pStyle w:val="TOC2"/>
        <w:tabs>
          <w:tab w:val="right" w:leader="dot" w:pos="8630"/>
        </w:tabs>
        <w:rPr>
          <w:rFonts w:eastAsiaTheme="minorEastAsia"/>
          <w:noProof/>
        </w:rPr>
      </w:pPr>
      <w:hyperlink w:anchor="_Toc479694878" w:history="1">
        <w:r w:rsidR="00D546A5" w:rsidRPr="004D5356">
          <w:rPr>
            <w:rStyle w:val="Hyperlink"/>
            <w:noProof/>
          </w:rPr>
          <w:t>Understand Management Pack Operations</w:t>
        </w:r>
        <w:r w:rsidR="00D546A5">
          <w:rPr>
            <w:noProof/>
            <w:webHidden/>
          </w:rPr>
          <w:tab/>
        </w:r>
        <w:r w:rsidR="00D546A5">
          <w:rPr>
            <w:noProof/>
            <w:webHidden/>
          </w:rPr>
          <w:fldChar w:fldCharType="begin"/>
        </w:r>
        <w:r w:rsidR="00D546A5">
          <w:rPr>
            <w:noProof/>
            <w:webHidden/>
          </w:rPr>
          <w:instrText xml:space="preserve"> PAGEREF _Toc479694878 \h </w:instrText>
        </w:r>
        <w:r w:rsidR="00D546A5">
          <w:rPr>
            <w:noProof/>
            <w:webHidden/>
          </w:rPr>
        </w:r>
        <w:r w:rsidR="00D546A5">
          <w:rPr>
            <w:noProof/>
            <w:webHidden/>
          </w:rPr>
          <w:fldChar w:fldCharType="separate"/>
        </w:r>
        <w:r w:rsidR="00D546A5">
          <w:rPr>
            <w:noProof/>
            <w:webHidden/>
          </w:rPr>
          <w:t>13</w:t>
        </w:r>
        <w:r w:rsidR="00D546A5">
          <w:rPr>
            <w:noProof/>
            <w:webHidden/>
          </w:rPr>
          <w:fldChar w:fldCharType="end"/>
        </w:r>
      </w:hyperlink>
    </w:p>
    <w:p w14:paraId="49753489" w14:textId="5D5FC69E" w:rsidR="00D546A5" w:rsidRDefault="0037422C">
      <w:pPr>
        <w:pStyle w:val="TOC3"/>
        <w:tabs>
          <w:tab w:val="right" w:leader="dot" w:pos="8630"/>
        </w:tabs>
        <w:rPr>
          <w:rFonts w:eastAsiaTheme="minorEastAsia"/>
          <w:noProof/>
        </w:rPr>
      </w:pPr>
      <w:hyperlink w:anchor="_Toc479694879" w:history="1">
        <w:r w:rsidR="00D546A5" w:rsidRPr="004D5356">
          <w:rPr>
            <w:rStyle w:val="Hyperlink"/>
            <w:noProof/>
          </w:rPr>
          <w:t>Classes</w:t>
        </w:r>
        <w:r w:rsidR="00D546A5">
          <w:rPr>
            <w:noProof/>
            <w:webHidden/>
          </w:rPr>
          <w:tab/>
        </w:r>
        <w:r w:rsidR="00D546A5">
          <w:rPr>
            <w:noProof/>
            <w:webHidden/>
          </w:rPr>
          <w:fldChar w:fldCharType="begin"/>
        </w:r>
        <w:r w:rsidR="00D546A5">
          <w:rPr>
            <w:noProof/>
            <w:webHidden/>
          </w:rPr>
          <w:instrText xml:space="preserve"> PAGEREF _Toc479694879 \h </w:instrText>
        </w:r>
        <w:r w:rsidR="00D546A5">
          <w:rPr>
            <w:noProof/>
            <w:webHidden/>
          </w:rPr>
        </w:r>
        <w:r w:rsidR="00D546A5">
          <w:rPr>
            <w:noProof/>
            <w:webHidden/>
          </w:rPr>
          <w:fldChar w:fldCharType="separate"/>
        </w:r>
        <w:r w:rsidR="00D546A5">
          <w:rPr>
            <w:noProof/>
            <w:webHidden/>
          </w:rPr>
          <w:t>13</w:t>
        </w:r>
        <w:r w:rsidR="00D546A5">
          <w:rPr>
            <w:noProof/>
            <w:webHidden/>
          </w:rPr>
          <w:fldChar w:fldCharType="end"/>
        </w:r>
      </w:hyperlink>
    </w:p>
    <w:p w14:paraId="306D51E6" w14:textId="405ACE4F" w:rsidR="00D546A5" w:rsidRDefault="0037422C">
      <w:pPr>
        <w:pStyle w:val="TOC3"/>
        <w:tabs>
          <w:tab w:val="right" w:leader="dot" w:pos="8630"/>
        </w:tabs>
        <w:rPr>
          <w:rFonts w:eastAsiaTheme="minorEastAsia"/>
          <w:noProof/>
        </w:rPr>
      </w:pPr>
      <w:hyperlink w:anchor="_Toc479694880" w:history="1">
        <w:r w:rsidR="00D546A5" w:rsidRPr="004D5356">
          <w:rPr>
            <w:rStyle w:val="Hyperlink"/>
            <w:noProof/>
          </w:rPr>
          <w:t>How Health Rolls Up</w:t>
        </w:r>
        <w:r w:rsidR="00D546A5">
          <w:rPr>
            <w:noProof/>
            <w:webHidden/>
          </w:rPr>
          <w:tab/>
        </w:r>
        <w:r w:rsidR="00D546A5">
          <w:rPr>
            <w:noProof/>
            <w:webHidden/>
          </w:rPr>
          <w:fldChar w:fldCharType="begin"/>
        </w:r>
        <w:r w:rsidR="00D546A5">
          <w:rPr>
            <w:noProof/>
            <w:webHidden/>
          </w:rPr>
          <w:instrText xml:space="preserve"> PAGEREF _Toc479694880 \h </w:instrText>
        </w:r>
        <w:r w:rsidR="00D546A5">
          <w:rPr>
            <w:noProof/>
            <w:webHidden/>
          </w:rPr>
        </w:r>
        <w:r w:rsidR="00D546A5">
          <w:rPr>
            <w:noProof/>
            <w:webHidden/>
          </w:rPr>
          <w:fldChar w:fldCharType="separate"/>
        </w:r>
        <w:r w:rsidR="00D546A5">
          <w:rPr>
            <w:noProof/>
            <w:webHidden/>
          </w:rPr>
          <w:t>13</w:t>
        </w:r>
        <w:r w:rsidR="00D546A5">
          <w:rPr>
            <w:noProof/>
            <w:webHidden/>
          </w:rPr>
          <w:fldChar w:fldCharType="end"/>
        </w:r>
      </w:hyperlink>
    </w:p>
    <w:p w14:paraId="6CEBAE22" w14:textId="63E1B793" w:rsidR="00D546A5" w:rsidRDefault="0037422C">
      <w:pPr>
        <w:pStyle w:val="TOC3"/>
        <w:tabs>
          <w:tab w:val="right" w:leader="dot" w:pos="8630"/>
        </w:tabs>
        <w:rPr>
          <w:rFonts w:eastAsiaTheme="minorEastAsia"/>
          <w:noProof/>
        </w:rPr>
      </w:pPr>
      <w:hyperlink w:anchor="_Toc479694881" w:history="1">
        <w:r w:rsidR="00D546A5" w:rsidRPr="004D5356">
          <w:rPr>
            <w:rStyle w:val="Hyperlink"/>
            <w:noProof/>
          </w:rPr>
          <w:t>View Information in the Operations Manager Console</w:t>
        </w:r>
        <w:r w:rsidR="00D546A5">
          <w:rPr>
            <w:noProof/>
            <w:webHidden/>
          </w:rPr>
          <w:tab/>
        </w:r>
        <w:r w:rsidR="00D546A5">
          <w:rPr>
            <w:noProof/>
            <w:webHidden/>
          </w:rPr>
          <w:fldChar w:fldCharType="begin"/>
        </w:r>
        <w:r w:rsidR="00D546A5">
          <w:rPr>
            <w:noProof/>
            <w:webHidden/>
          </w:rPr>
          <w:instrText xml:space="preserve"> PAGEREF _Toc479694881 \h </w:instrText>
        </w:r>
        <w:r w:rsidR="00D546A5">
          <w:rPr>
            <w:noProof/>
            <w:webHidden/>
          </w:rPr>
        </w:r>
        <w:r w:rsidR="00D546A5">
          <w:rPr>
            <w:noProof/>
            <w:webHidden/>
          </w:rPr>
          <w:fldChar w:fldCharType="separate"/>
        </w:r>
        <w:r w:rsidR="00D546A5">
          <w:rPr>
            <w:noProof/>
            <w:webHidden/>
          </w:rPr>
          <w:t>14</w:t>
        </w:r>
        <w:r w:rsidR="00D546A5">
          <w:rPr>
            <w:noProof/>
            <w:webHidden/>
          </w:rPr>
          <w:fldChar w:fldCharType="end"/>
        </w:r>
      </w:hyperlink>
    </w:p>
    <w:p w14:paraId="2884366E" w14:textId="075BC0EA" w:rsidR="00D546A5" w:rsidRDefault="0037422C">
      <w:pPr>
        <w:pStyle w:val="TOC2"/>
        <w:tabs>
          <w:tab w:val="right" w:leader="dot" w:pos="8630"/>
        </w:tabs>
        <w:rPr>
          <w:rFonts w:eastAsiaTheme="minorEastAsia"/>
          <w:noProof/>
        </w:rPr>
      </w:pPr>
      <w:hyperlink w:anchor="_Toc479694882" w:history="1">
        <w:r w:rsidR="00D546A5" w:rsidRPr="004D5356">
          <w:rPr>
            <w:rStyle w:val="Hyperlink"/>
            <w:noProof/>
          </w:rPr>
          <w:t>Key Monitoring Scenarios</w:t>
        </w:r>
        <w:r w:rsidR="00D546A5">
          <w:rPr>
            <w:noProof/>
            <w:webHidden/>
          </w:rPr>
          <w:tab/>
        </w:r>
        <w:r w:rsidR="00D546A5">
          <w:rPr>
            <w:noProof/>
            <w:webHidden/>
          </w:rPr>
          <w:fldChar w:fldCharType="begin"/>
        </w:r>
        <w:r w:rsidR="00D546A5">
          <w:rPr>
            <w:noProof/>
            <w:webHidden/>
          </w:rPr>
          <w:instrText xml:space="preserve"> PAGEREF _Toc479694882 \h </w:instrText>
        </w:r>
        <w:r w:rsidR="00D546A5">
          <w:rPr>
            <w:noProof/>
            <w:webHidden/>
          </w:rPr>
        </w:r>
        <w:r w:rsidR="00D546A5">
          <w:rPr>
            <w:noProof/>
            <w:webHidden/>
          </w:rPr>
          <w:fldChar w:fldCharType="separate"/>
        </w:r>
        <w:r w:rsidR="00D546A5">
          <w:rPr>
            <w:noProof/>
            <w:webHidden/>
          </w:rPr>
          <w:t>15</w:t>
        </w:r>
        <w:r w:rsidR="00D546A5">
          <w:rPr>
            <w:noProof/>
            <w:webHidden/>
          </w:rPr>
          <w:fldChar w:fldCharType="end"/>
        </w:r>
      </w:hyperlink>
    </w:p>
    <w:p w14:paraId="7328D8F9" w14:textId="44375036" w:rsidR="00D546A5" w:rsidRDefault="0037422C">
      <w:pPr>
        <w:pStyle w:val="TOC2"/>
        <w:tabs>
          <w:tab w:val="right" w:leader="dot" w:pos="8630"/>
        </w:tabs>
        <w:rPr>
          <w:rFonts w:eastAsiaTheme="minorEastAsia"/>
          <w:noProof/>
        </w:rPr>
      </w:pPr>
      <w:hyperlink w:anchor="_Toc479694883" w:history="1">
        <w:r w:rsidR="00D546A5" w:rsidRPr="004D5356">
          <w:rPr>
            <w:rStyle w:val="Hyperlink"/>
            <w:noProof/>
          </w:rPr>
          <w:t>Place Monitored Objects in Maintenance Mode</w:t>
        </w:r>
        <w:r w:rsidR="00D546A5">
          <w:rPr>
            <w:noProof/>
            <w:webHidden/>
          </w:rPr>
          <w:tab/>
        </w:r>
        <w:r w:rsidR="00D546A5">
          <w:rPr>
            <w:noProof/>
            <w:webHidden/>
          </w:rPr>
          <w:fldChar w:fldCharType="begin"/>
        </w:r>
        <w:r w:rsidR="00D546A5">
          <w:rPr>
            <w:noProof/>
            <w:webHidden/>
          </w:rPr>
          <w:instrText xml:space="preserve"> PAGEREF _Toc479694883 \h </w:instrText>
        </w:r>
        <w:r w:rsidR="00D546A5">
          <w:rPr>
            <w:noProof/>
            <w:webHidden/>
          </w:rPr>
        </w:r>
        <w:r w:rsidR="00D546A5">
          <w:rPr>
            <w:noProof/>
            <w:webHidden/>
          </w:rPr>
          <w:fldChar w:fldCharType="separate"/>
        </w:r>
        <w:r w:rsidR="00D546A5">
          <w:rPr>
            <w:noProof/>
            <w:webHidden/>
          </w:rPr>
          <w:t>15</w:t>
        </w:r>
        <w:r w:rsidR="00D546A5">
          <w:rPr>
            <w:noProof/>
            <w:webHidden/>
          </w:rPr>
          <w:fldChar w:fldCharType="end"/>
        </w:r>
      </w:hyperlink>
    </w:p>
    <w:p w14:paraId="0118BF73" w14:textId="26587E46" w:rsidR="00D546A5" w:rsidRDefault="0037422C">
      <w:pPr>
        <w:pStyle w:val="TOC2"/>
        <w:tabs>
          <w:tab w:val="right" w:leader="dot" w:pos="8630"/>
        </w:tabs>
        <w:rPr>
          <w:rFonts w:eastAsiaTheme="minorEastAsia"/>
          <w:noProof/>
        </w:rPr>
      </w:pPr>
      <w:hyperlink w:anchor="_Toc479694884" w:history="1">
        <w:r w:rsidR="00D546A5" w:rsidRPr="004D5356">
          <w:rPr>
            <w:rStyle w:val="Hyperlink"/>
            <w:noProof/>
          </w:rPr>
          <w:t>Appendix: Known Issues and Troubleshooting</w:t>
        </w:r>
        <w:r w:rsidR="00D546A5">
          <w:rPr>
            <w:noProof/>
            <w:webHidden/>
          </w:rPr>
          <w:tab/>
        </w:r>
        <w:r w:rsidR="00D546A5">
          <w:rPr>
            <w:noProof/>
            <w:webHidden/>
          </w:rPr>
          <w:fldChar w:fldCharType="begin"/>
        </w:r>
        <w:r w:rsidR="00D546A5">
          <w:rPr>
            <w:noProof/>
            <w:webHidden/>
          </w:rPr>
          <w:instrText xml:space="preserve"> PAGEREF _Toc479694884 \h </w:instrText>
        </w:r>
        <w:r w:rsidR="00D546A5">
          <w:rPr>
            <w:noProof/>
            <w:webHidden/>
          </w:rPr>
        </w:r>
        <w:r w:rsidR="00D546A5">
          <w:rPr>
            <w:noProof/>
            <w:webHidden/>
          </w:rPr>
          <w:fldChar w:fldCharType="separate"/>
        </w:r>
        <w:r w:rsidR="00D546A5">
          <w:rPr>
            <w:noProof/>
            <w:webHidden/>
          </w:rPr>
          <w:t>15</w:t>
        </w:r>
        <w:r w:rsidR="00D546A5">
          <w:rPr>
            <w:noProof/>
            <w:webHidden/>
          </w:rPr>
          <w:fldChar w:fldCharType="end"/>
        </w:r>
      </w:hyperlink>
    </w:p>
    <w:p w14:paraId="2D753CFA" w14:textId="25AD63F8" w:rsidR="00D546A5" w:rsidRDefault="0037422C">
      <w:pPr>
        <w:pStyle w:val="TOC2"/>
        <w:tabs>
          <w:tab w:val="right" w:leader="dot" w:pos="8630"/>
        </w:tabs>
        <w:rPr>
          <w:rFonts w:eastAsiaTheme="minorEastAsia"/>
          <w:noProof/>
        </w:rPr>
      </w:pPr>
      <w:hyperlink w:anchor="_Toc479694885" w:history="1">
        <w:r w:rsidR="00D546A5" w:rsidRPr="004D5356">
          <w:rPr>
            <w:rStyle w:val="Hyperlink"/>
            <w:noProof/>
          </w:rPr>
          <w:t>Appendix: Management Pack Objects and Workflows</w:t>
        </w:r>
        <w:r w:rsidR="00D546A5">
          <w:rPr>
            <w:noProof/>
            <w:webHidden/>
          </w:rPr>
          <w:tab/>
        </w:r>
        <w:r w:rsidR="00D546A5">
          <w:rPr>
            <w:noProof/>
            <w:webHidden/>
          </w:rPr>
          <w:fldChar w:fldCharType="begin"/>
        </w:r>
        <w:r w:rsidR="00D546A5">
          <w:rPr>
            <w:noProof/>
            <w:webHidden/>
          </w:rPr>
          <w:instrText xml:space="preserve"> PAGEREF _Toc479694885 \h </w:instrText>
        </w:r>
        <w:r w:rsidR="00D546A5">
          <w:rPr>
            <w:noProof/>
            <w:webHidden/>
          </w:rPr>
        </w:r>
        <w:r w:rsidR="00D546A5">
          <w:rPr>
            <w:noProof/>
            <w:webHidden/>
          </w:rPr>
          <w:fldChar w:fldCharType="separate"/>
        </w:r>
        <w:r w:rsidR="00D546A5">
          <w:rPr>
            <w:noProof/>
            <w:webHidden/>
          </w:rPr>
          <w:t>18</w:t>
        </w:r>
        <w:r w:rsidR="00D546A5">
          <w:rPr>
            <w:noProof/>
            <w:webHidden/>
          </w:rPr>
          <w:fldChar w:fldCharType="end"/>
        </w:r>
      </w:hyperlink>
    </w:p>
    <w:p w14:paraId="05B0FE05" w14:textId="22F17150" w:rsidR="00D546A5" w:rsidRDefault="0037422C">
      <w:pPr>
        <w:pStyle w:val="TOC3"/>
        <w:tabs>
          <w:tab w:val="right" w:leader="dot" w:pos="8630"/>
        </w:tabs>
        <w:rPr>
          <w:rFonts w:eastAsiaTheme="minorEastAsia"/>
          <w:noProof/>
        </w:rPr>
      </w:pPr>
      <w:hyperlink w:anchor="_Toc479694886" w:history="1">
        <w:r w:rsidR="00D546A5" w:rsidRPr="004D5356">
          <w:rPr>
            <w:rStyle w:val="Hyperlink"/>
            <w:noProof/>
          </w:rPr>
          <w:t>How to View Management Pack Details</w:t>
        </w:r>
        <w:r w:rsidR="00D546A5">
          <w:rPr>
            <w:noProof/>
            <w:webHidden/>
          </w:rPr>
          <w:tab/>
        </w:r>
        <w:r w:rsidR="00D546A5">
          <w:rPr>
            <w:noProof/>
            <w:webHidden/>
          </w:rPr>
          <w:fldChar w:fldCharType="begin"/>
        </w:r>
        <w:r w:rsidR="00D546A5">
          <w:rPr>
            <w:noProof/>
            <w:webHidden/>
          </w:rPr>
          <w:instrText xml:space="preserve"> PAGEREF _Toc479694886 \h </w:instrText>
        </w:r>
        <w:r w:rsidR="00D546A5">
          <w:rPr>
            <w:noProof/>
            <w:webHidden/>
          </w:rPr>
        </w:r>
        <w:r w:rsidR="00D546A5">
          <w:rPr>
            <w:noProof/>
            <w:webHidden/>
          </w:rPr>
          <w:fldChar w:fldCharType="separate"/>
        </w:r>
        <w:r w:rsidR="00D546A5">
          <w:rPr>
            <w:noProof/>
            <w:webHidden/>
          </w:rPr>
          <w:t>18</w:t>
        </w:r>
        <w:r w:rsidR="00D546A5">
          <w:rPr>
            <w:noProof/>
            <w:webHidden/>
          </w:rPr>
          <w:fldChar w:fldCharType="end"/>
        </w:r>
      </w:hyperlink>
    </w:p>
    <w:p w14:paraId="720DB176" w14:textId="1BDF6EF5" w:rsidR="00D546A5" w:rsidRDefault="0037422C">
      <w:pPr>
        <w:pStyle w:val="TOC3"/>
        <w:tabs>
          <w:tab w:val="right" w:leader="dot" w:pos="8630"/>
        </w:tabs>
        <w:rPr>
          <w:rFonts w:eastAsiaTheme="minorEastAsia"/>
          <w:noProof/>
        </w:rPr>
      </w:pPr>
      <w:hyperlink w:anchor="_Toc479694887" w:history="1">
        <w:r w:rsidR="00D546A5" w:rsidRPr="004D5356">
          <w:rPr>
            <w:rStyle w:val="Hyperlink"/>
            <w:noProof/>
          </w:rPr>
          <w:t>Non-Event Log Rules</w:t>
        </w:r>
        <w:r w:rsidR="00D546A5">
          <w:rPr>
            <w:noProof/>
            <w:webHidden/>
          </w:rPr>
          <w:tab/>
        </w:r>
        <w:r w:rsidR="00D546A5">
          <w:rPr>
            <w:noProof/>
            <w:webHidden/>
          </w:rPr>
          <w:fldChar w:fldCharType="begin"/>
        </w:r>
        <w:r w:rsidR="00D546A5">
          <w:rPr>
            <w:noProof/>
            <w:webHidden/>
          </w:rPr>
          <w:instrText xml:space="preserve"> PAGEREF _Toc479694887 \h </w:instrText>
        </w:r>
        <w:r w:rsidR="00D546A5">
          <w:rPr>
            <w:noProof/>
            <w:webHidden/>
          </w:rPr>
        </w:r>
        <w:r w:rsidR="00D546A5">
          <w:rPr>
            <w:noProof/>
            <w:webHidden/>
          </w:rPr>
          <w:fldChar w:fldCharType="separate"/>
        </w:r>
        <w:r w:rsidR="00D546A5">
          <w:rPr>
            <w:noProof/>
            <w:webHidden/>
          </w:rPr>
          <w:t>19</w:t>
        </w:r>
        <w:r w:rsidR="00D546A5">
          <w:rPr>
            <w:noProof/>
            <w:webHidden/>
          </w:rPr>
          <w:fldChar w:fldCharType="end"/>
        </w:r>
      </w:hyperlink>
    </w:p>
    <w:p w14:paraId="125DE170" w14:textId="7EB70A41" w:rsidR="00D546A5" w:rsidRDefault="0037422C">
      <w:pPr>
        <w:pStyle w:val="TOC3"/>
        <w:tabs>
          <w:tab w:val="right" w:leader="dot" w:pos="8630"/>
        </w:tabs>
        <w:rPr>
          <w:rFonts w:eastAsiaTheme="minorEastAsia"/>
          <w:noProof/>
        </w:rPr>
      </w:pPr>
      <w:hyperlink w:anchor="_Toc479694888" w:history="1">
        <w:r w:rsidR="00D546A5" w:rsidRPr="004D5356">
          <w:rPr>
            <w:rStyle w:val="Hyperlink"/>
            <w:noProof/>
          </w:rPr>
          <w:t>Aggregate Monitors</w:t>
        </w:r>
        <w:r w:rsidR="00D546A5">
          <w:rPr>
            <w:noProof/>
            <w:webHidden/>
          </w:rPr>
          <w:tab/>
        </w:r>
        <w:r w:rsidR="00D546A5">
          <w:rPr>
            <w:noProof/>
            <w:webHidden/>
          </w:rPr>
          <w:fldChar w:fldCharType="begin"/>
        </w:r>
        <w:r w:rsidR="00D546A5">
          <w:rPr>
            <w:noProof/>
            <w:webHidden/>
          </w:rPr>
          <w:instrText xml:space="preserve"> PAGEREF _Toc479694888 \h </w:instrText>
        </w:r>
        <w:r w:rsidR="00D546A5">
          <w:rPr>
            <w:noProof/>
            <w:webHidden/>
          </w:rPr>
        </w:r>
        <w:r w:rsidR="00D546A5">
          <w:rPr>
            <w:noProof/>
            <w:webHidden/>
          </w:rPr>
          <w:fldChar w:fldCharType="separate"/>
        </w:r>
        <w:r w:rsidR="00D546A5">
          <w:rPr>
            <w:noProof/>
            <w:webHidden/>
          </w:rPr>
          <w:t>19</w:t>
        </w:r>
        <w:r w:rsidR="00D546A5">
          <w:rPr>
            <w:noProof/>
            <w:webHidden/>
          </w:rPr>
          <w:fldChar w:fldCharType="end"/>
        </w:r>
      </w:hyperlink>
    </w:p>
    <w:p w14:paraId="369E2E3A" w14:textId="612C05AA" w:rsidR="00D546A5" w:rsidRDefault="0037422C">
      <w:pPr>
        <w:pStyle w:val="TOC3"/>
        <w:tabs>
          <w:tab w:val="right" w:leader="dot" w:pos="8630"/>
        </w:tabs>
        <w:rPr>
          <w:rFonts w:eastAsiaTheme="minorEastAsia"/>
          <w:noProof/>
        </w:rPr>
      </w:pPr>
      <w:hyperlink w:anchor="_Toc479694889" w:history="1">
        <w:r w:rsidR="00D546A5" w:rsidRPr="004D5356">
          <w:rPr>
            <w:rStyle w:val="Hyperlink"/>
            <w:noProof/>
          </w:rPr>
          <w:t>Unit Monitors</w:t>
        </w:r>
        <w:r w:rsidR="00D546A5">
          <w:rPr>
            <w:noProof/>
            <w:webHidden/>
          </w:rPr>
          <w:tab/>
        </w:r>
        <w:r w:rsidR="00D546A5">
          <w:rPr>
            <w:noProof/>
            <w:webHidden/>
          </w:rPr>
          <w:fldChar w:fldCharType="begin"/>
        </w:r>
        <w:r w:rsidR="00D546A5">
          <w:rPr>
            <w:noProof/>
            <w:webHidden/>
          </w:rPr>
          <w:instrText xml:space="preserve"> PAGEREF _Toc479694889 \h </w:instrText>
        </w:r>
        <w:r w:rsidR="00D546A5">
          <w:rPr>
            <w:noProof/>
            <w:webHidden/>
          </w:rPr>
        </w:r>
        <w:r w:rsidR="00D546A5">
          <w:rPr>
            <w:noProof/>
            <w:webHidden/>
          </w:rPr>
          <w:fldChar w:fldCharType="separate"/>
        </w:r>
        <w:r w:rsidR="00D546A5">
          <w:rPr>
            <w:noProof/>
            <w:webHidden/>
          </w:rPr>
          <w:t>20</w:t>
        </w:r>
        <w:r w:rsidR="00D546A5">
          <w:rPr>
            <w:noProof/>
            <w:webHidden/>
          </w:rPr>
          <w:fldChar w:fldCharType="end"/>
        </w:r>
      </w:hyperlink>
    </w:p>
    <w:p w14:paraId="6D6024CF" w14:textId="02106A02" w:rsidR="00D546A5" w:rsidRDefault="0037422C">
      <w:pPr>
        <w:pStyle w:val="TOC3"/>
        <w:tabs>
          <w:tab w:val="right" w:leader="dot" w:pos="8630"/>
        </w:tabs>
        <w:rPr>
          <w:rFonts w:eastAsiaTheme="minorEastAsia"/>
          <w:noProof/>
        </w:rPr>
      </w:pPr>
      <w:hyperlink w:anchor="_Toc479694890" w:history="1">
        <w:r w:rsidR="00D546A5" w:rsidRPr="004D5356">
          <w:rPr>
            <w:rStyle w:val="Hyperlink"/>
            <w:noProof/>
          </w:rPr>
          <w:t>Discoveries</w:t>
        </w:r>
        <w:r w:rsidR="00D546A5">
          <w:rPr>
            <w:noProof/>
            <w:webHidden/>
          </w:rPr>
          <w:tab/>
        </w:r>
        <w:r w:rsidR="00D546A5">
          <w:rPr>
            <w:noProof/>
            <w:webHidden/>
          </w:rPr>
          <w:fldChar w:fldCharType="begin"/>
        </w:r>
        <w:r w:rsidR="00D546A5">
          <w:rPr>
            <w:noProof/>
            <w:webHidden/>
          </w:rPr>
          <w:instrText xml:space="preserve"> PAGEREF _Toc479694890 \h </w:instrText>
        </w:r>
        <w:r w:rsidR="00D546A5">
          <w:rPr>
            <w:noProof/>
            <w:webHidden/>
          </w:rPr>
        </w:r>
        <w:r w:rsidR="00D546A5">
          <w:rPr>
            <w:noProof/>
            <w:webHidden/>
          </w:rPr>
          <w:fldChar w:fldCharType="separate"/>
        </w:r>
        <w:r w:rsidR="00D546A5">
          <w:rPr>
            <w:noProof/>
            <w:webHidden/>
          </w:rPr>
          <w:t>20</w:t>
        </w:r>
        <w:r w:rsidR="00D546A5">
          <w:rPr>
            <w:noProof/>
            <w:webHidden/>
          </w:rPr>
          <w:fldChar w:fldCharType="end"/>
        </w:r>
      </w:hyperlink>
    </w:p>
    <w:p w14:paraId="1C710CD1" w14:textId="741B8016" w:rsidR="00D546A5" w:rsidRDefault="0037422C">
      <w:pPr>
        <w:pStyle w:val="TOC3"/>
        <w:tabs>
          <w:tab w:val="right" w:leader="dot" w:pos="8630"/>
        </w:tabs>
        <w:rPr>
          <w:rFonts w:eastAsiaTheme="minorEastAsia"/>
          <w:noProof/>
        </w:rPr>
      </w:pPr>
      <w:hyperlink w:anchor="_Toc479694891" w:history="1">
        <w:r w:rsidR="00D546A5" w:rsidRPr="004D5356">
          <w:rPr>
            <w:rStyle w:val="Hyperlink"/>
            <w:noProof/>
          </w:rPr>
          <w:t>Tasks</w:t>
        </w:r>
        <w:r w:rsidR="00D546A5">
          <w:rPr>
            <w:noProof/>
            <w:webHidden/>
          </w:rPr>
          <w:tab/>
        </w:r>
        <w:r w:rsidR="00D546A5">
          <w:rPr>
            <w:noProof/>
            <w:webHidden/>
          </w:rPr>
          <w:fldChar w:fldCharType="begin"/>
        </w:r>
        <w:r w:rsidR="00D546A5">
          <w:rPr>
            <w:noProof/>
            <w:webHidden/>
          </w:rPr>
          <w:instrText xml:space="preserve"> PAGEREF _Toc479694891 \h </w:instrText>
        </w:r>
        <w:r w:rsidR="00D546A5">
          <w:rPr>
            <w:noProof/>
            <w:webHidden/>
          </w:rPr>
        </w:r>
        <w:r w:rsidR="00D546A5">
          <w:rPr>
            <w:noProof/>
            <w:webHidden/>
          </w:rPr>
          <w:fldChar w:fldCharType="separate"/>
        </w:r>
        <w:r w:rsidR="00D546A5">
          <w:rPr>
            <w:noProof/>
            <w:webHidden/>
          </w:rPr>
          <w:t>22</w:t>
        </w:r>
        <w:r w:rsidR="00D546A5">
          <w:rPr>
            <w:noProof/>
            <w:webHidden/>
          </w:rPr>
          <w:fldChar w:fldCharType="end"/>
        </w:r>
      </w:hyperlink>
    </w:p>
    <w:p w14:paraId="38056BE4" w14:textId="100F98CD" w:rsidR="00D546A5" w:rsidRDefault="0037422C">
      <w:pPr>
        <w:pStyle w:val="TOC3"/>
        <w:tabs>
          <w:tab w:val="right" w:leader="dot" w:pos="8630"/>
        </w:tabs>
        <w:rPr>
          <w:rFonts w:eastAsiaTheme="minorEastAsia"/>
          <w:noProof/>
        </w:rPr>
      </w:pPr>
      <w:hyperlink w:anchor="_Toc479694892" w:history="1">
        <w:r w:rsidR="00D546A5" w:rsidRPr="004D5356">
          <w:rPr>
            <w:rStyle w:val="Hyperlink"/>
            <w:noProof/>
          </w:rPr>
          <w:t>Groups</w:t>
        </w:r>
        <w:r w:rsidR="00D546A5">
          <w:rPr>
            <w:noProof/>
            <w:webHidden/>
          </w:rPr>
          <w:tab/>
        </w:r>
        <w:r w:rsidR="00D546A5">
          <w:rPr>
            <w:noProof/>
            <w:webHidden/>
          </w:rPr>
          <w:fldChar w:fldCharType="begin"/>
        </w:r>
        <w:r w:rsidR="00D546A5">
          <w:rPr>
            <w:noProof/>
            <w:webHidden/>
          </w:rPr>
          <w:instrText xml:space="preserve"> PAGEREF _Toc479694892 \h </w:instrText>
        </w:r>
        <w:r w:rsidR="00D546A5">
          <w:rPr>
            <w:noProof/>
            <w:webHidden/>
          </w:rPr>
        </w:r>
        <w:r w:rsidR="00D546A5">
          <w:rPr>
            <w:noProof/>
            <w:webHidden/>
          </w:rPr>
          <w:fldChar w:fldCharType="separate"/>
        </w:r>
        <w:r w:rsidR="00D546A5">
          <w:rPr>
            <w:noProof/>
            <w:webHidden/>
          </w:rPr>
          <w:t>24</w:t>
        </w:r>
        <w:r w:rsidR="00D546A5">
          <w:rPr>
            <w:noProof/>
            <w:webHidden/>
          </w:rPr>
          <w:fldChar w:fldCharType="end"/>
        </w:r>
      </w:hyperlink>
    </w:p>
    <w:p w14:paraId="4308EBFC" w14:textId="08288D22" w:rsidR="00D546A5" w:rsidRDefault="0037422C">
      <w:pPr>
        <w:pStyle w:val="TOC3"/>
        <w:tabs>
          <w:tab w:val="right" w:leader="dot" w:pos="8630"/>
        </w:tabs>
        <w:rPr>
          <w:rFonts w:eastAsiaTheme="minorEastAsia"/>
          <w:noProof/>
        </w:rPr>
      </w:pPr>
      <w:hyperlink w:anchor="_Toc479694893" w:history="1">
        <w:r w:rsidR="00D546A5" w:rsidRPr="004D5356">
          <w:rPr>
            <w:rStyle w:val="Hyperlink"/>
            <w:noProof/>
          </w:rPr>
          <w:t>Unit Monitors</w:t>
        </w:r>
        <w:r w:rsidR="00D546A5">
          <w:rPr>
            <w:noProof/>
            <w:webHidden/>
          </w:rPr>
          <w:tab/>
        </w:r>
        <w:r w:rsidR="00D546A5">
          <w:rPr>
            <w:noProof/>
            <w:webHidden/>
          </w:rPr>
          <w:fldChar w:fldCharType="begin"/>
        </w:r>
        <w:r w:rsidR="00D546A5">
          <w:rPr>
            <w:noProof/>
            <w:webHidden/>
          </w:rPr>
          <w:instrText xml:space="preserve"> PAGEREF _Toc479694893 \h </w:instrText>
        </w:r>
        <w:r w:rsidR="00D546A5">
          <w:rPr>
            <w:noProof/>
            <w:webHidden/>
          </w:rPr>
        </w:r>
        <w:r w:rsidR="00D546A5">
          <w:rPr>
            <w:noProof/>
            <w:webHidden/>
          </w:rPr>
          <w:fldChar w:fldCharType="separate"/>
        </w:r>
        <w:r w:rsidR="00D546A5">
          <w:rPr>
            <w:noProof/>
            <w:webHidden/>
          </w:rPr>
          <w:t>25</w:t>
        </w:r>
        <w:r w:rsidR="00D546A5">
          <w:rPr>
            <w:noProof/>
            <w:webHidden/>
          </w:rPr>
          <w:fldChar w:fldCharType="end"/>
        </w:r>
      </w:hyperlink>
    </w:p>
    <w:p w14:paraId="4851FA70" w14:textId="22E03B02" w:rsidR="00D546A5" w:rsidRDefault="0037422C">
      <w:pPr>
        <w:pStyle w:val="TOC3"/>
        <w:tabs>
          <w:tab w:val="right" w:leader="dot" w:pos="8630"/>
        </w:tabs>
        <w:rPr>
          <w:rFonts w:eastAsiaTheme="minorEastAsia"/>
          <w:noProof/>
        </w:rPr>
      </w:pPr>
      <w:hyperlink w:anchor="_Toc479694894" w:history="1">
        <w:r w:rsidR="00D546A5" w:rsidRPr="004D5356">
          <w:rPr>
            <w:rStyle w:val="Hyperlink"/>
            <w:noProof/>
          </w:rPr>
          <w:t>Dependency Monitors</w:t>
        </w:r>
        <w:r w:rsidR="00D546A5">
          <w:rPr>
            <w:noProof/>
            <w:webHidden/>
          </w:rPr>
          <w:tab/>
        </w:r>
        <w:r w:rsidR="00D546A5">
          <w:rPr>
            <w:noProof/>
            <w:webHidden/>
          </w:rPr>
          <w:fldChar w:fldCharType="begin"/>
        </w:r>
        <w:r w:rsidR="00D546A5">
          <w:rPr>
            <w:noProof/>
            <w:webHidden/>
          </w:rPr>
          <w:instrText xml:space="preserve"> PAGEREF _Toc479694894 \h </w:instrText>
        </w:r>
        <w:r w:rsidR="00D546A5">
          <w:rPr>
            <w:noProof/>
            <w:webHidden/>
          </w:rPr>
        </w:r>
        <w:r w:rsidR="00D546A5">
          <w:rPr>
            <w:noProof/>
            <w:webHidden/>
          </w:rPr>
          <w:fldChar w:fldCharType="separate"/>
        </w:r>
        <w:r w:rsidR="00D546A5">
          <w:rPr>
            <w:noProof/>
            <w:webHidden/>
          </w:rPr>
          <w:t>26</w:t>
        </w:r>
        <w:r w:rsidR="00D546A5">
          <w:rPr>
            <w:noProof/>
            <w:webHidden/>
          </w:rPr>
          <w:fldChar w:fldCharType="end"/>
        </w:r>
      </w:hyperlink>
    </w:p>
    <w:p w14:paraId="0C017701" w14:textId="4EF0A46A" w:rsidR="00D546A5" w:rsidRDefault="0037422C">
      <w:pPr>
        <w:pStyle w:val="TOC3"/>
        <w:tabs>
          <w:tab w:val="right" w:leader="dot" w:pos="8630"/>
        </w:tabs>
        <w:rPr>
          <w:rFonts w:eastAsiaTheme="minorEastAsia"/>
          <w:noProof/>
        </w:rPr>
      </w:pPr>
      <w:hyperlink w:anchor="_Toc479694895" w:history="1">
        <w:r w:rsidR="00D546A5" w:rsidRPr="004D5356">
          <w:rPr>
            <w:rStyle w:val="Hyperlink"/>
            <w:noProof/>
          </w:rPr>
          <w:t>Event Collection Rules (Windows Server 2003 and 2008)</w:t>
        </w:r>
        <w:r w:rsidR="00D546A5">
          <w:rPr>
            <w:noProof/>
            <w:webHidden/>
          </w:rPr>
          <w:tab/>
        </w:r>
        <w:r w:rsidR="00D546A5">
          <w:rPr>
            <w:noProof/>
            <w:webHidden/>
          </w:rPr>
          <w:fldChar w:fldCharType="begin"/>
        </w:r>
        <w:r w:rsidR="00D546A5">
          <w:rPr>
            <w:noProof/>
            <w:webHidden/>
          </w:rPr>
          <w:instrText xml:space="preserve"> PAGEREF _Toc479694895 \h </w:instrText>
        </w:r>
        <w:r w:rsidR="00D546A5">
          <w:rPr>
            <w:noProof/>
            <w:webHidden/>
          </w:rPr>
        </w:r>
        <w:r w:rsidR="00D546A5">
          <w:rPr>
            <w:noProof/>
            <w:webHidden/>
          </w:rPr>
          <w:fldChar w:fldCharType="separate"/>
        </w:r>
        <w:r w:rsidR="00D546A5">
          <w:rPr>
            <w:noProof/>
            <w:webHidden/>
          </w:rPr>
          <w:t>28</w:t>
        </w:r>
        <w:r w:rsidR="00D546A5">
          <w:rPr>
            <w:noProof/>
            <w:webHidden/>
          </w:rPr>
          <w:fldChar w:fldCharType="end"/>
        </w:r>
      </w:hyperlink>
    </w:p>
    <w:p w14:paraId="2F3F0C73" w14:textId="68078611" w:rsidR="00D546A5" w:rsidRDefault="0037422C">
      <w:pPr>
        <w:pStyle w:val="TOC3"/>
        <w:tabs>
          <w:tab w:val="right" w:leader="dot" w:pos="8630"/>
        </w:tabs>
        <w:rPr>
          <w:rFonts w:eastAsiaTheme="minorEastAsia"/>
          <w:noProof/>
        </w:rPr>
      </w:pPr>
      <w:hyperlink w:anchor="_Toc479694896" w:history="1">
        <w:r w:rsidR="00D546A5" w:rsidRPr="004D5356">
          <w:rPr>
            <w:rStyle w:val="Hyperlink"/>
            <w:noProof/>
          </w:rPr>
          <w:t>Event Log Rules (Windows Server 2003 and 2008)</w:t>
        </w:r>
        <w:r w:rsidR="00D546A5">
          <w:rPr>
            <w:noProof/>
            <w:webHidden/>
          </w:rPr>
          <w:tab/>
        </w:r>
        <w:r w:rsidR="00D546A5">
          <w:rPr>
            <w:noProof/>
            <w:webHidden/>
          </w:rPr>
          <w:fldChar w:fldCharType="begin"/>
        </w:r>
        <w:r w:rsidR="00D546A5">
          <w:rPr>
            <w:noProof/>
            <w:webHidden/>
          </w:rPr>
          <w:instrText xml:space="preserve"> PAGEREF _Toc479694896 \h </w:instrText>
        </w:r>
        <w:r w:rsidR="00D546A5">
          <w:rPr>
            <w:noProof/>
            <w:webHidden/>
          </w:rPr>
        </w:r>
        <w:r w:rsidR="00D546A5">
          <w:rPr>
            <w:noProof/>
            <w:webHidden/>
          </w:rPr>
          <w:fldChar w:fldCharType="separate"/>
        </w:r>
        <w:r w:rsidR="00D546A5">
          <w:rPr>
            <w:noProof/>
            <w:webHidden/>
          </w:rPr>
          <w:t>28</w:t>
        </w:r>
        <w:r w:rsidR="00D546A5">
          <w:rPr>
            <w:noProof/>
            <w:webHidden/>
          </w:rPr>
          <w:fldChar w:fldCharType="end"/>
        </w:r>
      </w:hyperlink>
    </w:p>
    <w:p w14:paraId="20CD5C44" w14:textId="12D56ED5" w:rsidR="00D546A5" w:rsidRDefault="0037422C">
      <w:pPr>
        <w:pStyle w:val="TOC3"/>
        <w:tabs>
          <w:tab w:val="right" w:leader="dot" w:pos="8630"/>
        </w:tabs>
        <w:rPr>
          <w:rFonts w:eastAsiaTheme="minorEastAsia"/>
          <w:noProof/>
        </w:rPr>
      </w:pPr>
      <w:hyperlink w:anchor="_Toc479694897" w:history="1">
        <w:r w:rsidR="00D546A5" w:rsidRPr="004D5356">
          <w:rPr>
            <w:rStyle w:val="Hyperlink"/>
            <w:noProof/>
          </w:rPr>
          <w:t>Event Log Rules (Windows Server 2008, 2008 R2, 2012, and 2012 R2)</w:t>
        </w:r>
        <w:r w:rsidR="00D546A5">
          <w:rPr>
            <w:noProof/>
            <w:webHidden/>
          </w:rPr>
          <w:tab/>
        </w:r>
        <w:r w:rsidR="00D546A5">
          <w:rPr>
            <w:noProof/>
            <w:webHidden/>
          </w:rPr>
          <w:fldChar w:fldCharType="begin"/>
        </w:r>
        <w:r w:rsidR="00D546A5">
          <w:rPr>
            <w:noProof/>
            <w:webHidden/>
          </w:rPr>
          <w:instrText xml:space="preserve"> PAGEREF _Toc479694897 \h </w:instrText>
        </w:r>
        <w:r w:rsidR="00D546A5">
          <w:rPr>
            <w:noProof/>
            <w:webHidden/>
          </w:rPr>
        </w:r>
        <w:r w:rsidR="00D546A5">
          <w:rPr>
            <w:noProof/>
            <w:webHidden/>
          </w:rPr>
          <w:fldChar w:fldCharType="separate"/>
        </w:r>
        <w:r w:rsidR="00D546A5">
          <w:rPr>
            <w:noProof/>
            <w:webHidden/>
          </w:rPr>
          <w:t>30</w:t>
        </w:r>
        <w:r w:rsidR="00D546A5">
          <w:rPr>
            <w:noProof/>
            <w:webHidden/>
          </w:rPr>
          <w:fldChar w:fldCharType="end"/>
        </w:r>
      </w:hyperlink>
    </w:p>
    <w:p w14:paraId="015950EF" w14:textId="44D681CF" w:rsidR="00D546A5" w:rsidRDefault="0037422C">
      <w:pPr>
        <w:pStyle w:val="TOC3"/>
        <w:tabs>
          <w:tab w:val="right" w:leader="dot" w:pos="8630"/>
        </w:tabs>
        <w:rPr>
          <w:rFonts w:eastAsiaTheme="minorEastAsia"/>
          <w:noProof/>
        </w:rPr>
      </w:pPr>
      <w:hyperlink w:anchor="_Toc479694898" w:history="1">
        <w:r w:rsidR="00D546A5" w:rsidRPr="004D5356">
          <w:rPr>
            <w:rStyle w:val="Hyperlink"/>
            <w:noProof/>
          </w:rPr>
          <w:t>Recoveries</w:t>
        </w:r>
        <w:r w:rsidR="00D546A5">
          <w:rPr>
            <w:noProof/>
            <w:webHidden/>
          </w:rPr>
          <w:tab/>
        </w:r>
        <w:r w:rsidR="00D546A5">
          <w:rPr>
            <w:noProof/>
            <w:webHidden/>
          </w:rPr>
          <w:fldChar w:fldCharType="begin"/>
        </w:r>
        <w:r w:rsidR="00D546A5">
          <w:rPr>
            <w:noProof/>
            <w:webHidden/>
          </w:rPr>
          <w:instrText xml:space="preserve"> PAGEREF _Toc479694898 \h </w:instrText>
        </w:r>
        <w:r w:rsidR="00D546A5">
          <w:rPr>
            <w:noProof/>
            <w:webHidden/>
          </w:rPr>
        </w:r>
        <w:r w:rsidR="00D546A5">
          <w:rPr>
            <w:noProof/>
            <w:webHidden/>
          </w:rPr>
          <w:fldChar w:fldCharType="separate"/>
        </w:r>
        <w:r w:rsidR="00D546A5">
          <w:rPr>
            <w:noProof/>
            <w:webHidden/>
          </w:rPr>
          <w:t>41</w:t>
        </w:r>
        <w:r w:rsidR="00D546A5">
          <w:rPr>
            <w:noProof/>
            <w:webHidden/>
          </w:rPr>
          <w:fldChar w:fldCharType="end"/>
        </w:r>
      </w:hyperlink>
    </w:p>
    <w:p w14:paraId="5A828517" w14:textId="73851A9D" w:rsidR="00D546A5" w:rsidRDefault="0037422C">
      <w:pPr>
        <w:pStyle w:val="TOC3"/>
        <w:tabs>
          <w:tab w:val="right" w:leader="dot" w:pos="8630"/>
        </w:tabs>
        <w:rPr>
          <w:rFonts w:eastAsiaTheme="minorEastAsia"/>
          <w:noProof/>
        </w:rPr>
      </w:pPr>
      <w:hyperlink w:anchor="_Toc479694899" w:history="1">
        <w:r w:rsidR="00D546A5" w:rsidRPr="004D5356">
          <w:rPr>
            <w:rStyle w:val="Hyperlink"/>
            <w:noProof/>
          </w:rPr>
          <w:t>Overrides</w:t>
        </w:r>
        <w:r w:rsidR="00D546A5">
          <w:rPr>
            <w:noProof/>
            <w:webHidden/>
          </w:rPr>
          <w:tab/>
        </w:r>
        <w:r w:rsidR="00D546A5">
          <w:rPr>
            <w:noProof/>
            <w:webHidden/>
          </w:rPr>
          <w:fldChar w:fldCharType="begin"/>
        </w:r>
        <w:r w:rsidR="00D546A5">
          <w:rPr>
            <w:noProof/>
            <w:webHidden/>
          </w:rPr>
          <w:instrText xml:space="preserve"> PAGEREF _Toc479694899 \h </w:instrText>
        </w:r>
        <w:r w:rsidR="00D546A5">
          <w:rPr>
            <w:noProof/>
            <w:webHidden/>
          </w:rPr>
        </w:r>
        <w:r w:rsidR="00D546A5">
          <w:rPr>
            <w:noProof/>
            <w:webHidden/>
          </w:rPr>
          <w:fldChar w:fldCharType="separate"/>
        </w:r>
        <w:r w:rsidR="00D546A5">
          <w:rPr>
            <w:noProof/>
            <w:webHidden/>
          </w:rPr>
          <w:t>42</w:t>
        </w:r>
        <w:r w:rsidR="00D546A5">
          <w:rPr>
            <w:noProof/>
            <w:webHidden/>
          </w:rPr>
          <w:fldChar w:fldCharType="end"/>
        </w:r>
      </w:hyperlink>
    </w:p>
    <w:p w14:paraId="5C3899E6" w14:textId="2206D344" w:rsidR="00D546A5" w:rsidRDefault="0037422C">
      <w:pPr>
        <w:pStyle w:val="TOC2"/>
        <w:tabs>
          <w:tab w:val="right" w:leader="dot" w:pos="8630"/>
        </w:tabs>
        <w:rPr>
          <w:rFonts w:eastAsiaTheme="minorEastAsia"/>
          <w:noProof/>
        </w:rPr>
      </w:pPr>
      <w:hyperlink w:anchor="_Toc479694900" w:history="1">
        <w:r w:rsidR="00D546A5" w:rsidRPr="004D5356">
          <w:rPr>
            <w:rStyle w:val="Hyperlink"/>
            <w:noProof/>
          </w:rPr>
          <w:t>Appendix: Display Strings Changes History</w:t>
        </w:r>
        <w:r w:rsidR="00D546A5">
          <w:rPr>
            <w:noProof/>
            <w:webHidden/>
          </w:rPr>
          <w:tab/>
        </w:r>
        <w:r w:rsidR="00D546A5">
          <w:rPr>
            <w:noProof/>
            <w:webHidden/>
          </w:rPr>
          <w:fldChar w:fldCharType="begin"/>
        </w:r>
        <w:r w:rsidR="00D546A5">
          <w:rPr>
            <w:noProof/>
            <w:webHidden/>
          </w:rPr>
          <w:instrText xml:space="preserve"> PAGEREF _Toc479694900 \h </w:instrText>
        </w:r>
        <w:r w:rsidR="00D546A5">
          <w:rPr>
            <w:noProof/>
            <w:webHidden/>
          </w:rPr>
        </w:r>
        <w:r w:rsidR="00D546A5">
          <w:rPr>
            <w:noProof/>
            <w:webHidden/>
          </w:rPr>
          <w:fldChar w:fldCharType="separate"/>
        </w:r>
        <w:r w:rsidR="00D546A5">
          <w:rPr>
            <w:noProof/>
            <w:webHidden/>
          </w:rPr>
          <w:t>43</w:t>
        </w:r>
        <w:r w:rsidR="00D546A5">
          <w:rPr>
            <w:noProof/>
            <w:webHidden/>
          </w:rPr>
          <w:fldChar w:fldCharType="end"/>
        </w:r>
      </w:hyperlink>
    </w:p>
    <w:p w14:paraId="0274E9FF" w14:textId="2D0A0998" w:rsidR="00D546A5" w:rsidRDefault="0037422C">
      <w:pPr>
        <w:pStyle w:val="TOC3"/>
        <w:tabs>
          <w:tab w:val="right" w:leader="dot" w:pos="8630"/>
        </w:tabs>
        <w:rPr>
          <w:rFonts w:eastAsiaTheme="minorEastAsia"/>
          <w:noProof/>
        </w:rPr>
      </w:pPr>
      <w:hyperlink w:anchor="_Toc479694901" w:history="1">
        <w:r w:rsidR="00D546A5" w:rsidRPr="004D5356">
          <w:rPr>
            <w:rStyle w:val="Hyperlink"/>
            <w:noProof/>
          </w:rPr>
          <w:t>New Display Strings</w:t>
        </w:r>
        <w:r w:rsidR="00D546A5">
          <w:rPr>
            <w:noProof/>
            <w:webHidden/>
          </w:rPr>
          <w:tab/>
        </w:r>
        <w:r w:rsidR="00D546A5">
          <w:rPr>
            <w:noProof/>
            <w:webHidden/>
          </w:rPr>
          <w:fldChar w:fldCharType="begin"/>
        </w:r>
        <w:r w:rsidR="00D546A5">
          <w:rPr>
            <w:noProof/>
            <w:webHidden/>
          </w:rPr>
          <w:instrText xml:space="preserve"> PAGEREF _Toc479694901 \h </w:instrText>
        </w:r>
        <w:r w:rsidR="00D546A5">
          <w:rPr>
            <w:noProof/>
            <w:webHidden/>
          </w:rPr>
        </w:r>
        <w:r w:rsidR="00D546A5">
          <w:rPr>
            <w:noProof/>
            <w:webHidden/>
          </w:rPr>
          <w:fldChar w:fldCharType="separate"/>
        </w:r>
        <w:r w:rsidR="00D546A5">
          <w:rPr>
            <w:noProof/>
            <w:webHidden/>
          </w:rPr>
          <w:t>43</w:t>
        </w:r>
        <w:r w:rsidR="00D546A5">
          <w:rPr>
            <w:noProof/>
            <w:webHidden/>
          </w:rPr>
          <w:fldChar w:fldCharType="end"/>
        </w:r>
      </w:hyperlink>
    </w:p>
    <w:p w14:paraId="5A417C28" w14:textId="3952D921" w:rsidR="00D546A5" w:rsidRDefault="0037422C">
      <w:pPr>
        <w:pStyle w:val="TOC3"/>
        <w:tabs>
          <w:tab w:val="right" w:leader="dot" w:pos="8630"/>
        </w:tabs>
        <w:rPr>
          <w:rFonts w:eastAsiaTheme="minorEastAsia"/>
          <w:noProof/>
        </w:rPr>
      </w:pPr>
      <w:hyperlink w:anchor="_Toc479694902" w:history="1">
        <w:r w:rsidR="00D546A5" w:rsidRPr="004D5356">
          <w:rPr>
            <w:rStyle w:val="Hyperlink"/>
            <w:noProof/>
          </w:rPr>
          <w:t>Changed Display Strings</w:t>
        </w:r>
        <w:r w:rsidR="00D546A5">
          <w:rPr>
            <w:noProof/>
            <w:webHidden/>
          </w:rPr>
          <w:tab/>
        </w:r>
        <w:r w:rsidR="00D546A5">
          <w:rPr>
            <w:noProof/>
            <w:webHidden/>
          </w:rPr>
          <w:fldChar w:fldCharType="begin"/>
        </w:r>
        <w:r w:rsidR="00D546A5">
          <w:rPr>
            <w:noProof/>
            <w:webHidden/>
          </w:rPr>
          <w:instrText xml:space="preserve"> PAGEREF _Toc479694902 \h </w:instrText>
        </w:r>
        <w:r w:rsidR="00D546A5">
          <w:rPr>
            <w:noProof/>
            <w:webHidden/>
          </w:rPr>
        </w:r>
        <w:r w:rsidR="00D546A5">
          <w:rPr>
            <w:noProof/>
            <w:webHidden/>
          </w:rPr>
          <w:fldChar w:fldCharType="separate"/>
        </w:r>
        <w:r w:rsidR="00D546A5">
          <w:rPr>
            <w:noProof/>
            <w:webHidden/>
          </w:rPr>
          <w:t>43</w:t>
        </w:r>
        <w:r w:rsidR="00D546A5">
          <w:rPr>
            <w:noProof/>
            <w:webHidden/>
          </w:rPr>
          <w:fldChar w:fldCharType="end"/>
        </w:r>
      </w:hyperlink>
    </w:p>
    <w:p w14:paraId="1D44DDEE" w14:textId="7AFB2D11" w:rsidR="00D546A5" w:rsidRDefault="0037422C">
      <w:pPr>
        <w:pStyle w:val="TOC2"/>
        <w:tabs>
          <w:tab w:val="right" w:leader="dot" w:pos="8630"/>
        </w:tabs>
        <w:rPr>
          <w:rFonts w:eastAsiaTheme="minorEastAsia"/>
          <w:noProof/>
        </w:rPr>
      </w:pPr>
      <w:hyperlink w:anchor="_Toc479694903" w:history="1">
        <w:r w:rsidR="00D546A5" w:rsidRPr="004D5356">
          <w:rPr>
            <w:rStyle w:val="Hyperlink"/>
            <w:noProof/>
          </w:rPr>
          <w:t>Links</w:t>
        </w:r>
        <w:r w:rsidR="00D546A5">
          <w:rPr>
            <w:noProof/>
            <w:webHidden/>
          </w:rPr>
          <w:tab/>
        </w:r>
        <w:r w:rsidR="00D546A5">
          <w:rPr>
            <w:noProof/>
            <w:webHidden/>
          </w:rPr>
          <w:fldChar w:fldCharType="begin"/>
        </w:r>
        <w:r w:rsidR="00D546A5">
          <w:rPr>
            <w:noProof/>
            <w:webHidden/>
          </w:rPr>
          <w:instrText xml:space="preserve"> PAGEREF _Toc479694903 \h </w:instrText>
        </w:r>
        <w:r w:rsidR="00D546A5">
          <w:rPr>
            <w:noProof/>
            <w:webHidden/>
          </w:rPr>
        </w:r>
        <w:r w:rsidR="00D546A5">
          <w:rPr>
            <w:noProof/>
            <w:webHidden/>
          </w:rPr>
          <w:fldChar w:fldCharType="separate"/>
        </w:r>
        <w:r w:rsidR="00D546A5">
          <w:rPr>
            <w:noProof/>
            <w:webHidden/>
          </w:rPr>
          <w:t>44</w:t>
        </w:r>
        <w:r w:rsidR="00D546A5">
          <w:rPr>
            <w:noProof/>
            <w:webHidden/>
          </w:rPr>
          <w:fldChar w:fldCharType="end"/>
        </w:r>
      </w:hyperlink>
    </w:p>
    <w:p w14:paraId="19F3159F" w14:textId="00A51237" w:rsidR="003C3A15" w:rsidRDefault="003C3A15">
      <w:pPr>
        <w:rPr>
          <w:b/>
          <w:bCs/>
          <w:noProof/>
        </w:rPr>
      </w:pPr>
      <w:r>
        <w:rPr>
          <w:b/>
          <w:bCs/>
          <w:noProof/>
        </w:rPr>
        <w:fldChar w:fldCharType="end"/>
      </w:r>
    </w:p>
    <w:p w14:paraId="19F315A0" w14:textId="77777777" w:rsidR="003C3A15" w:rsidRDefault="003C3A15">
      <w:pPr>
        <w:rPr>
          <w:b/>
          <w:bCs/>
          <w:noProof/>
        </w:rPr>
      </w:pPr>
    </w:p>
    <w:p w14:paraId="19F315A1" w14:textId="77777777" w:rsidR="003C3A15" w:rsidRDefault="003C3A15">
      <w:pPr>
        <w:rPr>
          <w:b/>
          <w:bCs/>
          <w:noProof/>
        </w:rPr>
      </w:pPr>
    </w:p>
    <w:p w14:paraId="0A673019" w14:textId="77777777" w:rsidR="00D178C3" w:rsidRDefault="00D178C3">
      <w:pPr>
        <w:spacing w:after="0" w:line="240" w:lineRule="auto"/>
        <w:rPr>
          <w:b/>
          <w:sz w:val="40"/>
          <w:szCs w:val="40"/>
        </w:rPr>
      </w:pPr>
      <w:r>
        <w:br w:type="page"/>
      </w:r>
    </w:p>
    <w:p w14:paraId="19F315A2" w14:textId="15EB995D" w:rsidR="0011087A" w:rsidRPr="002D0777" w:rsidRDefault="0011087A" w:rsidP="003C3A15">
      <w:pPr>
        <w:pStyle w:val="Heading1"/>
      </w:pPr>
      <w:bookmarkStart w:id="0" w:name="_Toc479694862"/>
      <w:r>
        <w:lastRenderedPageBreak/>
        <w:t xml:space="preserve">System Center Management Pack for </w:t>
      </w:r>
      <w:r w:rsidR="004549B1">
        <w:t>Windows Server Failover Cluster</w:t>
      </w:r>
      <w:bookmarkEnd w:id="0"/>
    </w:p>
    <w:p w14:paraId="19F315A3" w14:textId="77777777" w:rsidR="008D2B01" w:rsidRDefault="008D2B01">
      <w:r>
        <w:t xml:space="preserve">The </w:t>
      </w:r>
      <w:r w:rsidR="004549B1">
        <w:t>Windows Server Failover Cluster</w:t>
      </w:r>
      <w:r w:rsidR="00A977C1">
        <w:t xml:space="preserve"> </w:t>
      </w:r>
      <w:r>
        <w:t xml:space="preserve">Management Pack provides both proactive and reactive monitoring of your </w:t>
      </w:r>
      <w:r w:rsidR="004549B1">
        <w:t>Windows Server Failover Cluster</w:t>
      </w:r>
      <w:r>
        <w:t xml:space="preserve"> deployments. It monitors Cluster services components—such as nodes, networks, resources, and resource groups—to report issues that can cause downtime or poor performance. </w:t>
      </w:r>
    </w:p>
    <w:p w14:paraId="19F315A4" w14:textId="77777777" w:rsidR="008D2B01" w:rsidRDefault="008D2B01">
      <w:r>
        <w:t xml:space="preserve">The monitoring provided by this management pack includes availability and configuration monitoring. In addition to health monitoring capabilities, this management pack includes dashboard views, extensive knowledge with embedded inline tasks, and views that enable near real-time diagnosis and resolution of detected issues. </w:t>
      </w:r>
    </w:p>
    <w:p w14:paraId="19F315A5" w14:textId="77777777" w:rsidR="008D2B01" w:rsidRDefault="008D2B01">
      <w:r>
        <w:t xml:space="preserve">With this management pack, Information Technology (IT) administrators can automate one-to-many management of users and computers, simplifying administrative tasks and reducing IT costs. Administrators can efficiently implement security settings, enforce IT policies, and distribute software consistently across a given site, domain, or range of organizational units. </w:t>
      </w:r>
    </w:p>
    <w:p w14:paraId="19F315A6" w14:textId="77777777" w:rsidR="008D2B01" w:rsidRDefault="008D2B01" w:rsidP="008C21AC">
      <w:pPr>
        <w:pStyle w:val="Heading2"/>
      </w:pPr>
      <w:bookmarkStart w:id="1" w:name="_Toc479694863"/>
      <w:r>
        <w:t>Document Version</w:t>
      </w:r>
      <w:bookmarkEnd w:id="1"/>
    </w:p>
    <w:p w14:paraId="7EF1C733" w14:textId="544813B1" w:rsidR="00BC605C" w:rsidRDefault="008D2B01">
      <w:r>
        <w:t xml:space="preserve">This guide was written based on the </w:t>
      </w:r>
      <w:r w:rsidR="00FE73A4">
        <w:t>10</w:t>
      </w:r>
      <w:r w:rsidR="00B31C2B">
        <w:t>.0.</w:t>
      </w:r>
      <w:r w:rsidR="00A37220">
        <w:t>6</w:t>
      </w:r>
      <w:r w:rsidR="00B31C2B">
        <w:t>.</w:t>
      </w:r>
      <w:r w:rsidR="00647683">
        <w:t>6</w:t>
      </w:r>
      <w:r>
        <w:t xml:space="preserve"> </w:t>
      </w:r>
      <w:r w:rsidR="0095432C">
        <w:t>version of</w:t>
      </w:r>
      <w:r>
        <w:t xml:space="preserve"> the </w:t>
      </w:r>
      <w:r w:rsidR="004549B1">
        <w:t>Windows Server Failover Cluster</w:t>
      </w:r>
      <w:r>
        <w:t xml:space="preserve"> Management Pack. </w:t>
      </w:r>
    </w:p>
    <w:p w14:paraId="19F315A8" w14:textId="4031EF22" w:rsidR="00C7676C" w:rsidRDefault="00B41B80" w:rsidP="00C7676C">
      <w:pPr>
        <w:pStyle w:val="Heading2"/>
      </w:pPr>
      <w:bookmarkStart w:id="2" w:name="_Toc467163879"/>
      <w:bookmarkStart w:id="3" w:name="_Toc479694864"/>
      <w:r>
        <w:t>C</w:t>
      </w:r>
      <w:r w:rsidR="0002559A">
        <w:t>h</w:t>
      </w:r>
      <w:r>
        <w:t xml:space="preserve">anges </w:t>
      </w:r>
      <w:r w:rsidR="00C7676C">
        <w:t>History</w:t>
      </w:r>
      <w:bookmarkEnd w:id="2"/>
      <w:bookmarkEnd w:id="3"/>
    </w:p>
    <w:p w14:paraId="19F315A9" w14:textId="77777777" w:rsidR="00C7676C" w:rsidRDefault="00C7676C" w:rsidP="00C7676C">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293"/>
        <w:gridCol w:w="4317"/>
      </w:tblGrid>
      <w:tr w:rsidR="00C7676C" w:rsidRPr="00685825" w14:paraId="19F315AC" w14:textId="77777777" w:rsidTr="00685825">
        <w:trPr>
          <w:tblHeader/>
        </w:trPr>
        <w:tc>
          <w:tcPr>
            <w:tcW w:w="4293"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9F315AA" w14:textId="77777777" w:rsidR="00C7676C" w:rsidRPr="00685825" w:rsidRDefault="00C7676C" w:rsidP="00685825">
            <w:pPr>
              <w:keepNext/>
              <w:spacing w:before="60"/>
              <w:rPr>
                <w:rFonts w:cs="Calibri"/>
                <w:b/>
              </w:rPr>
            </w:pPr>
            <w:r w:rsidRPr="00685825">
              <w:rPr>
                <w:rFonts w:cs="Calibri"/>
                <w:b/>
              </w:rPr>
              <w:t>Release Date</w:t>
            </w:r>
          </w:p>
        </w:tc>
        <w:tc>
          <w:tcPr>
            <w:tcW w:w="4317"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19F315AB" w14:textId="77777777" w:rsidR="00C7676C" w:rsidRPr="00685825" w:rsidRDefault="00C7676C" w:rsidP="00685825">
            <w:pPr>
              <w:keepNext/>
              <w:spacing w:before="60"/>
              <w:rPr>
                <w:rFonts w:cs="Calibri"/>
                <w:b/>
              </w:rPr>
            </w:pPr>
            <w:r w:rsidRPr="00685825">
              <w:rPr>
                <w:rFonts w:cs="Calibri"/>
                <w:b/>
              </w:rPr>
              <w:t>Changes</w:t>
            </w:r>
          </w:p>
        </w:tc>
      </w:tr>
      <w:tr w:rsidR="008A6A6C" w:rsidRPr="00685825" w14:paraId="04BB337C" w14:textId="77777777" w:rsidTr="00685825">
        <w:tc>
          <w:tcPr>
            <w:tcW w:w="4293" w:type="dxa"/>
            <w:shd w:val="clear" w:color="auto" w:fill="auto"/>
          </w:tcPr>
          <w:p w14:paraId="29E794AD" w14:textId="41CAD522" w:rsidR="008A6A6C" w:rsidRDefault="008A6A6C" w:rsidP="00685825">
            <w:pPr>
              <w:spacing w:before="60"/>
              <w:rPr>
                <w:rFonts w:cs="Calibri"/>
              </w:rPr>
            </w:pPr>
            <w:r w:rsidRPr="008A6A6C">
              <w:rPr>
                <w:rFonts w:cs="Calibri"/>
              </w:rPr>
              <w:t>February, 2021</w:t>
            </w:r>
          </w:p>
        </w:tc>
        <w:tc>
          <w:tcPr>
            <w:tcW w:w="4317" w:type="dxa"/>
            <w:shd w:val="clear" w:color="auto" w:fill="auto"/>
          </w:tcPr>
          <w:p w14:paraId="343F8AC3" w14:textId="75B21669" w:rsidR="008A6A6C" w:rsidRPr="0047768A" w:rsidRDefault="008A6A6C" w:rsidP="008A6A6C">
            <w:pPr>
              <w:pStyle w:val="ListParagraph"/>
              <w:numPr>
                <w:ilvl w:val="0"/>
                <w:numId w:val="15"/>
              </w:numPr>
              <w:ind w:left="376"/>
              <w:rPr>
                <w:rFonts w:cs="Calibri"/>
              </w:rPr>
            </w:pPr>
            <w:r w:rsidRPr="008A6A6C">
              <w:rPr>
                <w:rFonts w:cs="Calibri"/>
              </w:rPr>
              <w:t>Added language packs for version 10.0.6.6 and removed 10.0.6.0</w:t>
            </w:r>
            <w:bookmarkStart w:id="4" w:name="_GoBack"/>
            <w:bookmarkEnd w:id="4"/>
            <w:r w:rsidR="00B2018C">
              <w:rPr>
                <w:rFonts w:cs="Calibri"/>
              </w:rPr>
              <w:t>.</w:t>
            </w:r>
          </w:p>
        </w:tc>
      </w:tr>
      <w:tr w:rsidR="00647683" w:rsidRPr="00685825" w14:paraId="246F3E44" w14:textId="77777777" w:rsidTr="00685825">
        <w:tc>
          <w:tcPr>
            <w:tcW w:w="4293" w:type="dxa"/>
            <w:shd w:val="clear" w:color="auto" w:fill="auto"/>
          </w:tcPr>
          <w:p w14:paraId="7225431E" w14:textId="50D4CB13" w:rsidR="00647683" w:rsidRDefault="00647683" w:rsidP="00685825">
            <w:pPr>
              <w:spacing w:before="60"/>
              <w:rPr>
                <w:rFonts w:cs="Calibri"/>
              </w:rPr>
            </w:pPr>
            <w:r>
              <w:rPr>
                <w:rFonts w:cs="Calibri"/>
              </w:rPr>
              <w:t>November, 2018</w:t>
            </w:r>
          </w:p>
        </w:tc>
        <w:tc>
          <w:tcPr>
            <w:tcW w:w="4317" w:type="dxa"/>
            <w:shd w:val="clear" w:color="auto" w:fill="auto"/>
          </w:tcPr>
          <w:p w14:paraId="1A8CBE5A" w14:textId="38502339" w:rsidR="00647683" w:rsidRPr="0047768A" w:rsidRDefault="00647683" w:rsidP="00647683">
            <w:pPr>
              <w:pStyle w:val="ListParagraph"/>
              <w:numPr>
                <w:ilvl w:val="0"/>
                <w:numId w:val="15"/>
              </w:numPr>
              <w:ind w:left="376"/>
              <w:rPr>
                <w:rFonts w:cs="Calibri"/>
              </w:rPr>
            </w:pPr>
            <w:r w:rsidRPr="0047768A">
              <w:rPr>
                <w:rFonts w:cs="Calibri"/>
              </w:rPr>
              <w:t>Added topic “Changes in version 10.0.</w:t>
            </w:r>
            <w:r>
              <w:rPr>
                <w:rFonts w:cs="Calibri"/>
              </w:rPr>
              <w:t>6</w:t>
            </w:r>
            <w:r w:rsidRPr="0047768A">
              <w:rPr>
                <w:rFonts w:cs="Calibri"/>
              </w:rPr>
              <w:t>.</w:t>
            </w:r>
            <w:r>
              <w:rPr>
                <w:rFonts w:cs="Calibri"/>
              </w:rPr>
              <w:t>6</w:t>
            </w:r>
            <w:r w:rsidRPr="0047768A">
              <w:rPr>
                <w:rFonts w:cs="Calibri"/>
              </w:rPr>
              <w:t xml:space="preserve">”. </w:t>
            </w:r>
          </w:p>
        </w:tc>
      </w:tr>
      <w:tr w:rsidR="00B03A1C" w:rsidRPr="00685825" w14:paraId="07996AE6" w14:textId="77777777" w:rsidTr="00685825">
        <w:tc>
          <w:tcPr>
            <w:tcW w:w="4293" w:type="dxa"/>
            <w:shd w:val="clear" w:color="auto" w:fill="auto"/>
          </w:tcPr>
          <w:p w14:paraId="262C2292" w14:textId="421C715C" w:rsidR="00B03A1C" w:rsidRPr="00685825" w:rsidRDefault="007D7934" w:rsidP="00685825">
            <w:pPr>
              <w:spacing w:before="60"/>
              <w:rPr>
                <w:rFonts w:cs="Calibri"/>
              </w:rPr>
            </w:pPr>
            <w:r>
              <w:rPr>
                <w:rFonts w:cs="Calibri"/>
              </w:rPr>
              <w:t>February</w:t>
            </w:r>
            <w:r w:rsidR="00B03A1C">
              <w:rPr>
                <w:rFonts w:cs="Calibri"/>
              </w:rPr>
              <w:t>, 2017</w:t>
            </w:r>
          </w:p>
        </w:tc>
        <w:tc>
          <w:tcPr>
            <w:tcW w:w="4317" w:type="dxa"/>
            <w:shd w:val="clear" w:color="auto" w:fill="auto"/>
          </w:tcPr>
          <w:p w14:paraId="378ED98F" w14:textId="14948AE7" w:rsidR="0047768A" w:rsidRDefault="0047768A" w:rsidP="004C2669">
            <w:pPr>
              <w:pStyle w:val="ListParagraph"/>
              <w:numPr>
                <w:ilvl w:val="0"/>
                <w:numId w:val="15"/>
              </w:numPr>
              <w:ind w:left="376"/>
              <w:rPr>
                <w:rFonts w:cs="Calibri"/>
              </w:rPr>
            </w:pPr>
            <w:r w:rsidRPr="0047768A">
              <w:rPr>
                <w:rFonts w:cs="Calibri"/>
              </w:rPr>
              <w:t>Added topic “Changes in version 10.0.</w:t>
            </w:r>
            <w:r w:rsidR="00A37220">
              <w:rPr>
                <w:rFonts w:cs="Calibri"/>
              </w:rPr>
              <w:t>6</w:t>
            </w:r>
            <w:r w:rsidRPr="0047768A">
              <w:rPr>
                <w:rFonts w:cs="Calibri"/>
              </w:rPr>
              <w:t>.0”.</w:t>
            </w:r>
          </w:p>
          <w:p w14:paraId="183F0599" w14:textId="1057D5E7" w:rsidR="005704AE" w:rsidRDefault="005704AE" w:rsidP="004C2669">
            <w:pPr>
              <w:pStyle w:val="ListParagraph"/>
              <w:numPr>
                <w:ilvl w:val="0"/>
                <w:numId w:val="15"/>
              </w:numPr>
              <w:ind w:left="376"/>
              <w:rPr>
                <w:rFonts w:cs="Calibri"/>
              </w:rPr>
            </w:pPr>
            <w:r>
              <w:rPr>
                <w:rFonts w:cs="Calibri"/>
              </w:rPr>
              <w:t xml:space="preserve">Added topic “Appendix: </w:t>
            </w:r>
            <w:r w:rsidRPr="005704AE">
              <w:rPr>
                <w:rFonts w:cs="Calibri"/>
              </w:rPr>
              <w:t>Display Strings Changes History</w:t>
            </w:r>
            <w:r>
              <w:rPr>
                <w:rFonts w:cs="Calibri"/>
              </w:rPr>
              <w:t>”</w:t>
            </w:r>
          </w:p>
          <w:p w14:paraId="311EED0B" w14:textId="477A8DB4" w:rsidR="0047768A" w:rsidRDefault="0047768A" w:rsidP="004C2669">
            <w:pPr>
              <w:numPr>
                <w:ilvl w:val="0"/>
                <w:numId w:val="15"/>
              </w:numPr>
              <w:spacing w:before="60" w:after="60" w:line="240" w:lineRule="auto"/>
              <w:ind w:left="376"/>
              <w:rPr>
                <w:rFonts w:cs="Calibri"/>
              </w:rPr>
            </w:pPr>
            <w:r>
              <w:rPr>
                <w:rFonts w:cs="Calibri"/>
              </w:rPr>
              <w:t xml:space="preserve">Updated </w:t>
            </w:r>
            <w:r w:rsidR="008B7F82">
              <w:rPr>
                <w:rFonts w:cs="Calibri"/>
              </w:rPr>
              <w:t xml:space="preserve">topic </w:t>
            </w:r>
            <w:r>
              <w:rPr>
                <w:rFonts w:cs="Calibri"/>
              </w:rPr>
              <w:t>“</w:t>
            </w:r>
            <w:r w:rsidR="008B7F82">
              <w:rPr>
                <w:rFonts w:cs="Calibri"/>
              </w:rPr>
              <w:t xml:space="preserve">Appendix: </w:t>
            </w:r>
            <w:r w:rsidRPr="00B03A1C">
              <w:rPr>
                <w:rFonts w:cs="Calibri"/>
              </w:rPr>
              <w:t>Management Pack Objects and Workflows</w:t>
            </w:r>
            <w:r>
              <w:rPr>
                <w:rFonts w:cs="Calibri"/>
              </w:rPr>
              <w:t>”</w:t>
            </w:r>
          </w:p>
          <w:p w14:paraId="063703CC" w14:textId="5155C5EB" w:rsidR="00B03A1C" w:rsidRPr="00685825" w:rsidRDefault="00B03A1C" w:rsidP="004C2669">
            <w:pPr>
              <w:numPr>
                <w:ilvl w:val="0"/>
                <w:numId w:val="15"/>
              </w:numPr>
              <w:spacing w:before="60" w:after="60" w:line="240" w:lineRule="auto"/>
              <w:ind w:left="376"/>
              <w:rPr>
                <w:rFonts w:cs="Calibri"/>
              </w:rPr>
            </w:pPr>
            <w:r w:rsidRPr="00685825">
              <w:rPr>
                <w:rFonts w:cs="Calibri"/>
              </w:rPr>
              <w:t xml:space="preserve">Updated </w:t>
            </w:r>
            <w:r w:rsidR="00ED0FB5">
              <w:rPr>
                <w:rFonts w:cs="Calibri"/>
              </w:rPr>
              <w:t>Changes History</w:t>
            </w:r>
          </w:p>
        </w:tc>
      </w:tr>
      <w:tr w:rsidR="00C7676C" w:rsidRPr="00685825" w14:paraId="19F315BA" w14:textId="77777777" w:rsidTr="00685825">
        <w:tc>
          <w:tcPr>
            <w:tcW w:w="4293" w:type="dxa"/>
            <w:shd w:val="clear" w:color="auto" w:fill="auto"/>
          </w:tcPr>
          <w:p w14:paraId="19F315B7" w14:textId="77777777" w:rsidR="00C7676C" w:rsidRPr="00685825" w:rsidRDefault="00372E55" w:rsidP="00685825">
            <w:pPr>
              <w:spacing w:before="60"/>
              <w:rPr>
                <w:rFonts w:cs="Calibri"/>
              </w:rPr>
            </w:pPr>
            <w:r w:rsidRPr="00685825">
              <w:rPr>
                <w:rFonts w:cs="Calibri"/>
              </w:rPr>
              <w:t>November</w:t>
            </w:r>
            <w:r w:rsidR="00C7676C" w:rsidRPr="00685825">
              <w:rPr>
                <w:rFonts w:cs="Calibri"/>
              </w:rPr>
              <w:t>,</w:t>
            </w:r>
            <w:r w:rsidRPr="00685825">
              <w:rPr>
                <w:rFonts w:cs="Calibri"/>
              </w:rPr>
              <w:t xml:space="preserve"> 2014</w:t>
            </w:r>
          </w:p>
        </w:tc>
        <w:tc>
          <w:tcPr>
            <w:tcW w:w="4317" w:type="dxa"/>
            <w:shd w:val="clear" w:color="auto" w:fill="auto"/>
          </w:tcPr>
          <w:p w14:paraId="19F315B8" w14:textId="5841AA0E" w:rsidR="00C7676C" w:rsidRPr="00685825" w:rsidRDefault="00C7676C" w:rsidP="004C2669">
            <w:pPr>
              <w:pStyle w:val="ListParagraph"/>
              <w:numPr>
                <w:ilvl w:val="0"/>
                <w:numId w:val="13"/>
              </w:numPr>
              <w:ind w:left="391"/>
              <w:rPr>
                <w:rFonts w:cs="Calibri"/>
              </w:rPr>
            </w:pPr>
            <w:r w:rsidRPr="00685825">
              <w:rPr>
                <w:rFonts w:cs="Calibri"/>
              </w:rPr>
              <w:t xml:space="preserve">Added topic “Changes in version </w:t>
            </w:r>
            <w:r w:rsidR="00372E55" w:rsidRPr="001E1B6C">
              <w:t>6.0.7230.0</w:t>
            </w:r>
            <w:r w:rsidRPr="00685825">
              <w:rPr>
                <w:rFonts w:cs="Calibri"/>
              </w:rPr>
              <w:t>”</w:t>
            </w:r>
          </w:p>
          <w:p w14:paraId="19F315B9" w14:textId="498EAFA2" w:rsidR="00C7676C" w:rsidRPr="00685825" w:rsidRDefault="00C7676C" w:rsidP="004C2669">
            <w:pPr>
              <w:pStyle w:val="BulletedList1"/>
              <w:numPr>
                <w:ilvl w:val="0"/>
                <w:numId w:val="13"/>
              </w:numPr>
              <w:spacing w:before="60" w:after="60" w:line="260" w:lineRule="exact"/>
              <w:ind w:left="391"/>
              <w:rPr>
                <w:rFonts w:cs="Calibri"/>
              </w:rPr>
            </w:pPr>
            <w:r w:rsidRPr="00685825">
              <w:rPr>
                <w:rFonts w:cs="Calibri"/>
              </w:rPr>
              <w:lastRenderedPageBreak/>
              <w:t xml:space="preserve">Updated </w:t>
            </w:r>
            <w:r w:rsidR="00ED0FB5">
              <w:rPr>
                <w:rFonts w:cs="Calibri"/>
              </w:rPr>
              <w:t>Changes History</w:t>
            </w:r>
          </w:p>
        </w:tc>
      </w:tr>
      <w:tr w:rsidR="00C7676C" w:rsidRPr="00685825" w14:paraId="19F315BE" w14:textId="77777777" w:rsidTr="00685825">
        <w:tc>
          <w:tcPr>
            <w:tcW w:w="4293" w:type="dxa"/>
            <w:shd w:val="clear" w:color="auto" w:fill="auto"/>
          </w:tcPr>
          <w:p w14:paraId="19F315BB" w14:textId="77777777" w:rsidR="00C7676C" w:rsidRPr="00685825" w:rsidRDefault="00C7676C" w:rsidP="00685825">
            <w:pPr>
              <w:spacing w:before="60"/>
              <w:rPr>
                <w:rFonts w:cs="Calibri"/>
              </w:rPr>
            </w:pPr>
            <w:r w:rsidRPr="00685825">
              <w:rPr>
                <w:rFonts w:cs="Calibri"/>
              </w:rPr>
              <w:lastRenderedPageBreak/>
              <w:t>October, 2013</w:t>
            </w:r>
          </w:p>
        </w:tc>
        <w:tc>
          <w:tcPr>
            <w:tcW w:w="4317" w:type="dxa"/>
            <w:shd w:val="clear" w:color="auto" w:fill="auto"/>
          </w:tcPr>
          <w:p w14:paraId="19F315BC" w14:textId="48018713" w:rsidR="00B475AC" w:rsidRDefault="00B475AC" w:rsidP="004C2669">
            <w:pPr>
              <w:numPr>
                <w:ilvl w:val="0"/>
                <w:numId w:val="16"/>
              </w:numPr>
              <w:spacing w:before="60" w:after="0"/>
              <w:ind w:left="391"/>
            </w:pPr>
            <w:r>
              <w:t>Added topic “Changes in version 6.0.7063.0”</w:t>
            </w:r>
          </w:p>
          <w:p w14:paraId="19F315BD" w14:textId="21AA357A" w:rsidR="00C7676C" w:rsidRPr="00B475AC" w:rsidRDefault="00B475AC" w:rsidP="004C2669">
            <w:pPr>
              <w:numPr>
                <w:ilvl w:val="0"/>
                <w:numId w:val="16"/>
              </w:numPr>
              <w:spacing w:after="0"/>
              <w:ind w:left="391"/>
            </w:pPr>
            <w:r>
              <w:t xml:space="preserve">Updated </w:t>
            </w:r>
            <w:r w:rsidR="00ED0FB5">
              <w:t>Changes History</w:t>
            </w:r>
          </w:p>
        </w:tc>
      </w:tr>
      <w:tr w:rsidR="00C7676C" w:rsidRPr="00685825" w14:paraId="19F315C1" w14:textId="77777777" w:rsidTr="00685825">
        <w:tc>
          <w:tcPr>
            <w:tcW w:w="4293" w:type="dxa"/>
            <w:shd w:val="clear" w:color="auto" w:fill="auto"/>
          </w:tcPr>
          <w:p w14:paraId="19F315BF" w14:textId="77777777" w:rsidR="00C7676C" w:rsidRPr="00685825" w:rsidRDefault="00C7676C" w:rsidP="00685825">
            <w:pPr>
              <w:spacing w:before="60"/>
              <w:rPr>
                <w:rFonts w:cs="Calibri"/>
              </w:rPr>
            </w:pPr>
            <w:r w:rsidRPr="00685825">
              <w:rPr>
                <w:rFonts w:cs="Calibri"/>
              </w:rPr>
              <w:t>March, 2013</w:t>
            </w:r>
          </w:p>
        </w:tc>
        <w:tc>
          <w:tcPr>
            <w:tcW w:w="4317" w:type="dxa"/>
            <w:shd w:val="clear" w:color="auto" w:fill="auto"/>
          </w:tcPr>
          <w:p w14:paraId="19F315C0" w14:textId="2674BBB7" w:rsidR="00C7676C" w:rsidRPr="00685825" w:rsidRDefault="00C7676C" w:rsidP="00685825">
            <w:pPr>
              <w:spacing w:before="60"/>
              <w:rPr>
                <w:rFonts w:cs="Calibri"/>
              </w:rPr>
            </w:pPr>
            <w:r w:rsidRPr="00685825">
              <w:rPr>
                <w:rFonts w:cs="Calibri"/>
              </w:rPr>
              <w:t>Original release of this guide</w:t>
            </w:r>
          </w:p>
        </w:tc>
      </w:tr>
    </w:tbl>
    <w:p w14:paraId="19F315C2" w14:textId="77777777" w:rsidR="00C7676C" w:rsidRDefault="00C7676C"/>
    <w:p w14:paraId="19F315C3" w14:textId="675227D5" w:rsidR="008D2B01" w:rsidRDefault="008D2B01" w:rsidP="008C21AC">
      <w:pPr>
        <w:pStyle w:val="Heading2"/>
      </w:pPr>
      <w:bookmarkStart w:id="5" w:name="_Toc479694865"/>
      <w:r>
        <w:t>Get the Latest Management Pack and Documentation</w:t>
      </w:r>
      <w:bookmarkEnd w:id="5"/>
    </w:p>
    <w:p w14:paraId="19F315C4" w14:textId="4DB0F2F2" w:rsidR="008D2B01" w:rsidRDefault="008D2B01">
      <w:r>
        <w:t xml:space="preserve">You can find the </w:t>
      </w:r>
      <w:r w:rsidR="004549B1">
        <w:t>Windows Server Failover Cluster</w:t>
      </w:r>
      <w:r w:rsidR="00DD2325">
        <w:t xml:space="preserve"> </w:t>
      </w:r>
      <w:r>
        <w:t xml:space="preserve">Management Pack </w:t>
      </w:r>
      <w:r w:rsidR="00DD2325">
        <w:t>for System Center</w:t>
      </w:r>
      <w:r w:rsidR="00CA0990">
        <w:t xml:space="preserve"> Operations Manager </w:t>
      </w:r>
      <w:r w:rsidR="0095432C">
        <w:t xml:space="preserve">on </w:t>
      </w:r>
      <w:r w:rsidR="004D5E60">
        <w:t xml:space="preserve">the </w:t>
      </w:r>
      <w:hyperlink r:id="rId19" w:history="1">
        <w:r w:rsidR="00034C44">
          <w:rPr>
            <w:rStyle w:val="Hyperlink"/>
            <w:sz w:val="22"/>
            <w:szCs w:val="22"/>
          </w:rPr>
          <w:t>Download Center</w:t>
        </w:r>
      </w:hyperlink>
      <w:r w:rsidR="00034C44">
        <w:t>.</w:t>
      </w:r>
    </w:p>
    <w:p w14:paraId="79E9A61F" w14:textId="11F2A107" w:rsidR="00647683" w:rsidRDefault="00647683" w:rsidP="00647683">
      <w:pPr>
        <w:pStyle w:val="Heading2"/>
      </w:pPr>
      <w:r>
        <w:t>Changes in Version 10.0.6.6</w:t>
      </w:r>
    </w:p>
    <w:p w14:paraId="2AD88691" w14:textId="77777777" w:rsidR="00647683" w:rsidRPr="00A443B3" w:rsidRDefault="00647683" w:rsidP="00647683">
      <w:pPr>
        <w:pStyle w:val="ListParagraph"/>
        <w:numPr>
          <w:ilvl w:val="0"/>
          <w:numId w:val="28"/>
        </w:numPr>
        <w:spacing w:before="240" w:after="60" w:line="280" w:lineRule="exact"/>
        <w:rPr>
          <w:rFonts w:ascii="Arial" w:hAnsi="Arial" w:cs="Arial"/>
          <w:sz w:val="20"/>
          <w:szCs w:val="20"/>
        </w:rPr>
      </w:pPr>
      <w:r w:rsidRPr="00A443B3">
        <w:rPr>
          <w:rFonts w:ascii="Arial" w:hAnsi="Arial" w:cs="Arial"/>
          <w:sz w:val="20"/>
          <w:szCs w:val="20"/>
        </w:rPr>
        <w:t>Fixed Issue: WMI Health monitor doesn't work if SPN http://</w:t>
      </w:r>
      <w:r w:rsidRPr="00A443B3">
        <w:rPr>
          <w:rFonts w:ascii="Arial" w:hAnsi="Arial" w:cs="Arial"/>
          <w:i/>
          <w:iCs/>
          <w:sz w:val="20"/>
          <w:szCs w:val="20"/>
        </w:rPr>
        <w:t>servername</w:t>
      </w:r>
      <w:r w:rsidRPr="00A443B3">
        <w:rPr>
          <w:rFonts w:ascii="Arial" w:hAnsi="Arial" w:cs="Arial"/>
          <w:sz w:val="20"/>
          <w:szCs w:val="20"/>
        </w:rPr>
        <w:t xml:space="preserve"> is set to a user account.</w:t>
      </w:r>
    </w:p>
    <w:p w14:paraId="4FAF3C12" w14:textId="77777777" w:rsidR="00647683" w:rsidRPr="00A443B3" w:rsidRDefault="00647683" w:rsidP="00647683">
      <w:pPr>
        <w:pStyle w:val="ListParagraph"/>
        <w:numPr>
          <w:ilvl w:val="0"/>
          <w:numId w:val="28"/>
        </w:numPr>
        <w:spacing w:before="240" w:after="60" w:line="280" w:lineRule="exact"/>
        <w:rPr>
          <w:rFonts w:ascii="Arial" w:hAnsi="Arial" w:cs="Arial"/>
          <w:sz w:val="20"/>
          <w:szCs w:val="20"/>
        </w:rPr>
      </w:pPr>
      <w:r w:rsidRPr="00A443B3">
        <w:rPr>
          <w:rFonts w:ascii="Arial" w:hAnsi="Arial" w:cs="Arial"/>
          <w:sz w:val="20"/>
          <w:szCs w:val="20"/>
        </w:rPr>
        <w:t xml:space="preserve">Fixed Issue: WMI Health monitor doesn't work if WINRM is configured to use </w:t>
      </w:r>
      <w:r w:rsidRPr="00A443B3">
        <w:rPr>
          <w:rFonts w:ascii="Arial" w:hAnsi="Arial" w:cs="Arial"/>
          <w:i/>
          <w:iCs/>
          <w:sz w:val="20"/>
          <w:szCs w:val="20"/>
        </w:rPr>
        <w:t>https</w:t>
      </w:r>
      <w:r w:rsidRPr="00A443B3">
        <w:rPr>
          <w:rFonts w:ascii="Arial" w:hAnsi="Arial" w:cs="Arial"/>
          <w:sz w:val="20"/>
          <w:szCs w:val="20"/>
        </w:rPr>
        <w:t xml:space="preserve"> only.</w:t>
      </w:r>
    </w:p>
    <w:p w14:paraId="10A05EC0" w14:textId="77777777" w:rsidR="00647683" w:rsidRDefault="00647683" w:rsidP="00647683">
      <w:pPr>
        <w:pStyle w:val="ListParagraph"/>
        <w:numPr>
          <w:ilvl w:val="0"/>
          <w:numId w:val="28"/>
        </w:numPr>
        <w:spacing w:before="60" w:after="60"/>
        <w:rPr>
          <w:rFonts w:cs="Calibri"/>
        </w:rPr>
      </w:pPr>
      <w:r>
        <w:rPr>
          <w:rFonts w:cs="Calibri"/>
        </w:rPr>
        <w:t>Fixed Issue: Cluster Discovery fails if there are no CSV resources</w:t>
      </w:r>
    </w:p>
    <w:p w14:paraId="18651BD6" w14:textId="77777777" w:rsidR="00647683" w:rsidRDefault="00647683"/>
    <w:p w14:paraId="19F315C5" w14:textId="0F2FC174" w:rsidR="00994FBB" w:rsidRDefault="00994FBB" w:rsidP="00994FBB">
      <w:pPr>
        <w:pStyle w:val="Heading2"/>
      </w:pPr>
      <w:bookmarkStart w:id="6" w:name="_Toc479694866"/>
      <w:r>
        <w:t xml:space="preserve">Changes in </w:t>
      </w:r>
      <w:r w:rsidR="00995F05">
        <w:t>V</w:t>
      </w:r>
      <w:r>
        <w:t>ersion 10.0.</w:t>
      </w:r>
      <w:r w:rsidR="00A37220">
        <w:t>6</w:t>
      </w:r>
      <w:r>
        <w:t>.</w:t>
      </w:r>
      <w:r w:rsidR="001E1B6C">
        <w:t>0</w:t>
      </w:r>
      <w:bookmarkEnd w:id="6"/>
    </w:p>
    <w:p w14:paraId="19F315C6" w14:textId="551CDB4A" w:rsidR="00387EDF" w:rsidRDefault="00387EDF" w:rsidP="004C2669">
      <w:pPr>
        <w:pStyle w:val="ListParagraph"/>
        <w:numPr>
          <w:ilvl w:val="0"/>
          <w:numId w:val="13"/>
        </w:numPr>
        <w:rPr>
          <w:color w:val="000000"/>
        </w:rPr>
      </w:pPr>
      <w:r w:rsidRPr="00387EDF">
        <w:rPr>
          <w:color w:val="000000"/>
        </w:rPr>
        <w:t xml:space="preserve">Fixed </w:t>
      </w:r>
      <w:r w:rsidR="007B3808">
        <w:rPr>
          <w:color w:val="000000"/>
        </w:rPr>
        <w:t xml:space="preserve">issue: </w:t>
      </w:r>
      <w:r w:rsidRPr="00387EDF">
        <w:rPr>
          <w:color w:val="000000"/>
        </w:rPr>
        <w:t xml:space="preserve">resources group view </w:t>
      </w:r>
      <w:r w:rsidR="00EE765A">
        <w:rPr>
          <w:color w:val="000000"/>
        </w:rPr>
        <w:t>display</w:t>
      </w:r>
      <w:r w:rsidR="00814712">
        <w:rPr>
          <w:color w:val="000000"/>
        </w:rPr>
        <w:t>ed</w:t>
      </w:r>
      <w:r w:rsidRPr="00387EDF">
        <w:rPr>
          <w:color w:val="000000"/>
        </w:rPr>
        <w:t xml:space="preserve"> </w:t>
      </w:r>
      <w:r>
        <w:rPr>
          <w:color w:val="000000"/>
        </w:rPr>
        <w:t>2012</w:t>
      </w:r>
      <w:r w:rsidR="00D720DC">
        <w:rPr>
          <w:color w:val="000000"/>
        </w:rPr>
        <w:t xml:space="preserve"> </w:t>
      </w:r>
      <w:r>
        <w:rPr>
          <w:color w:val="000000"/>
        </w:rPr>
        <w:t>and 2012 R2 Clusters</w:t>
      </w:r>
      <w:r w:rsidR="00914BD1" w:rsidRPr="00914BD1">
        <w:t xml:space="preserve"> </w:t>
      </w:r>
      <w:r w:rsidR="00914BD1" w:rsidRPr="00914BD1">
        <w:rPr>
          <w:color w:val="000000"/>
        </w:rPr>
        <w:t>simultaneously</w:t>
      </w:r>
      <w:r>
        <w:rPr>
          <w:color w:val="000000"/>
        </w:rPr>
        <w:t>.</w:t>
      </w:r>
    </w:p>
    <w:p w14:paraId="7941F626" w14:textId="77777777" w:rsidR="005C61E1" w:rsidRDefault="00D259B4" w:rsidP="004C2669">
      <w:pPr>
        <w:pStyle w:val="ListParagraph"/>
        <w:numPr>
          <w:ilvl w:val="0"/>
          <w:numId w:val="13"/>
        </w:numPr>
        <w:rPr>
          <w:color w:val="000000"/>
        </w:rPr>
      </w:pPr>
      <w:r w:rsidRPr="00D259B4">
        <w:rPr>
          <w:color w:val="000000"/>
        </w:rPr>
        <w:t>Changed Availability Storage group monitoring logic:</w:t>
      </w:r>
    </w:p>
    <w:p w14:paraId="0A41C4D6" w14:textId="01A26FA3" w:rsidR="00D259B4" w:rsidRPr="00D259B4" w:rsidRDefault="00D259B4" w:rsidP="004C2669">
      <w:pPr>
        <w:pStyle w:val="ListParagraph"/>
        <w:numPr>
          <w:ilvl w:val="1"/>
          <w:numId w:val="13"/>
        </w:numPr>
        <w:rPr>
          <w:color w:val="000000"/>
        </w:rPr>
      </w:pPr>
      <w:r w:rsidRPr="00D259B4">
        <w:rPr>
          <w:color w:val="000000"/>
        </w:rPr>
        <w:t xml:space="preserve"> </w:t>
      </w:r>
      <w:r w:rsidR="00D661A1" w:rsidRPr="00D259B4">
        <w:rPr>
          <w:color w:val="000000"/>
        </w:rPr>
        <w:t>If</w:t>
      </w:r>
      <w:r w:rsidRPr="00D259B4">
        <w:rPr>
          <w:color w:val="000000"/>
        </w:rPr>
        <w:t xml:space="preserve"> the group </w:t>
      </w:r>
      <w:r w:rsidR="005C61E1">
        <w:rPr>
          <w:color w:val="000000"/>
        </w:rPr>
        <w:t xml:space="preserve">state </w:t>
      </w:r>
      <w:r w:rsidR="00D720DC">
        <w:rPr>
          <w:color w:val="000000"/>
        </w:rPr>
        <w:t>was</w:t>
      </w:r>
      <w:r w:rsidRPr="00D259B4">
        <w:rPr>
          <w:color w:val="000000"/>
        </w:rPr>
        <w:t xml:space="preserve"> empty or offline, the monitor d</w:t>
      </w:r>
      <w:r w:rsidR="00D720DC">
        <w:rPr>
          <w:color w:val="000000"/>
        </w:rPr>
        <w:t>id</w:t>
      </w:r>
      <w:r w:rsidRPr="00D259B4">
        <w:rPr>
          <w:color w:val="000000"/>
        </w:rPr>
        <w:t xml:space="preserve"> not change state to </w:t>
      </w:r>
      <w:r w:rsidR="005C61E1">
        <w:rPr>
          <w:color w:val="000000"/>
        </w:rPr>
        <w:t>Critical.</w:t>
      </w:r>
    </w:p>
    <w:p w14:paraId="3564D876" w14:textId="55F7FF60" w:rsidR="005C61E1" w:rsidRDefault="005C61E1" w:rsidP="004C2669">
      <w:pPr>
        <w:pStyle w:val="ListParagraph"/>
        <w:numPr>
          <w:ilvl w:val="1"/>
          <w:numId w:val="13"/>
        </w:numPr>
        <w:rPr>
          <w:color w:val="000000"/>
        </w:rPr>
      </w:pPr>
      <w:r>
        <w:rPr>
          <w:color w:val="000000"/>
        </w:rPr>
        <w:t xml:space="preserve">If the group state </w:t>
      </w:r>
      <w:r w:rsidR="00D720DC">
        <w:rPr>
          <w:color w:val="000000"/>
        </w:rPr>
        <w:t>was</w:t>
      </w:r>
      <w:r>
        <w:rPr>
          <w:color w:val="000000"/>
        </w:rPr>
        <w:t xml:space="preserve"> </w:t>
      </w:r>
      <w:r w:rsidR="00D720DC">
        <w:rPr>
          <w:color w:val="000000"/>
        </w:rPr>
        <w:t xml:space="preserve">in </w:t>
      </w:r>
      <w:r>
        <w:rPr>
          <w:color w:val="000000"/>
        </w:rPr>
        <w:t>partially online</w:t>
      </w:r>
      <w:r w:rsidR="00D720DC">
        <w:rPr>
          <w:color w:val="000000"/>
        </w:rPr>
        <w:t xml:space="preserve"> state</w:t>
      </w:r>
      <w:r>
        <w:rPr>
          <w:color w:val="000000"/>
        </w:rPr>
        <w:t>, the monitor d</w:t>
      </w:r>
      <w:r w:rsidR="00D720DC">
        <w:rPr>
          <w:color w:val="000000"/>
        </w:rPr>
        <w:t>id</w:t>
      </w:r>
      <w:r>
        <w:rPr>
          <w:color w:val="000000"/>
        </w:rPr>
        <w:t xml:space="preserve"> not change to Warning state.</w:t>
      </w:r>
    </w:p>
    <w:p w14:paraId="1E2254BB" w14:textId="56039A24" w:rsidR="005C61E1" w:rsidRPr="0039250E" w:rsidRDefault="005C61E1" w:rsidP="004C2669">
      <w:pPr>
        <w:pStyle w:val="ListParagraph"/>
        <w:numPr>
          <w:ilvl w:val="1"/>
          <w:numId w:val="13"/>
        </w:numPr>
        <w:rPr>
          <w:color w:val="000000"/>
        </w:rPr>
      </w:pPr>
      <w:r w:rsidRPr="005C61E1">
        <w:rPr>
          <w:color w:val="000000"/>
        </w:rPr>
        <w:t xml:space="preserve">If physical disk </w:t>
      </w:r>
      <w:r w:rsidR="00D720DC">
        <w:rPr>
          <w:color w:val="000000"/>
        </w:rPr>
        <w:t>was</w:t>
      </w:r>
      <w:r w:rsidRPr="005C61E1">
        <w:rPr>
          <w:color w:val="000000"/>
        </w:rPr>
        <w:t xml:space="preserve"> in offline state, the monitor d</w:t>
      </w:r>
      <w:r w:rsidR="00D720DC">
        <w:rPr>
          <w:color w:val="000000"/>
        </w:rPr>
        <w:t>id</w:t>
      </w:r>
      <w:r w:rsidRPr="005C61E1">
        <w:rPr>
          <w:color w:val="000000"/>
        </w:rPr>
        <w:t xml:space="preserve"> not change state from Healthy to Critical.</w:t>
      </w:r>
    </w:p>
    <w:p w14:paraId="19F315C7" w14:textId="7E06EB74" w:rsidR="00994FBB" w:rsidRDefault="00387EDF" w:rsidP="004C2669">
      <w:pPr>
        <w:pStyle w:val="ListParagraph"/>
        <w:numPr>
          <w:ilvl w:val="0"/>
          <w:numId w:val="13"/>
        </w:numPr>
        <w:rPr>
          <w:color w:val="000000"/>
        </w:rPr>
      </w:pPr>
      <w:r w:rsidRPr="00387EDF">
        <w:rPr>
          <w:color w:val="000000"/>
        </w:rPr>
        <w:t xml:space="preserve">Fixed </w:t>
      </w:r>
      <w:r w:rsidR="009619CD">
        <w:rPr>
          <w:color w:val="000000"/>
        </w:rPr>
        <w:t>issue</w:t>
      </w:r>
      <w:r w:rsidR="005E7B90">
        <w:rPr>
          <w:color w:val="000000"/>
        </w:rPr>
        <w:t xml:space="preserve"> </w:t>
      </w:r>
      <w:r w:rsidR="00D720DC">
        <w:rPr>
          <w:color w:val="000000"/>
        </w:rPr>
        <w:t>with</w:t>
      </w:r>
      <w:r w:rsidR="005E7B90">
        <w:rPr>
          <w:color w:val="000000"/>
        </w:rPr>
        <w:t xml:space="preserve"> </w:t>
      </w:r>
      <w:r w:rsidRPr="00387EDF">
        <w:rPr>
          <w:color w:val="000000"/>
        </w:rPr>
        <w:t>Network</w:t>
      </w:r>
      <w:r w:rsidR="005E7B90">
        <w:rPr>
          <w:color w:val="000000"/>
        </w:rPr>
        <w:t xml:space="preserve"> and Network Interfaces</w:t>
      </w:r>
      <w:r w:rsidR="005E7B90" w:rsidRPr="005736C5">
        <w:t xml:space="preserve"> </w:t>
      </w:r>
      <w:r w:rsidR="005736C5" w:rsidRPr="005736C5">
        <w:rPr>
          <w:color w:val="000000"/>
        </w:rPr>
        <w:t>discovery</w:t>
      </w:r>
      <w:r w:rsidR="005E7B90" w:rsidRPr="005736C5">
        <w:rPr>
          <w:color w:val="000000"/>
        </w:rPr>
        <w:t xml:space="preserve"> </w:t>
      </w:r>
      <w:r w:rsidR="005E7B90">
        <w:rPr>
          <w:color w:val="000000"/>
        </w:rPr>
        <w:t xml:space="preserve">in case </w:t>
      </w:r>
      <w:r w:rsidR="00D720DC">
        <w:rPr>
          <w:color w:val="000000"/>
        </w:rPr>
        <w:t>C</w:t>
      </w:r>
      <w:r w:rsidR="005E7B90">
        <w:rPr>
          <w:color w:val="000000"/>
        </w:rPr>
        <w:t xml:space="preserve">luster </w:t>
      </w:r>
      <w:r w:rsidR="00D720DC">
        <w:rPr>
          <w:color w:val="000000"/>
        </w:rPr>
        <w:t>N</w:t>
      </w:r>
      <w:r w:rsidR="005E7B90">
        <w:rPr>
          <w:color w:val="000000"/>
        </w:rPr>
        <w:t xml:space="preserve">etwork Interface </w:t>
      </w:r>
      <w:r w:rsidR="005736C5">
        <w:rPr>
          <w:color w:val="000000"/>
        </w:rPr>
        <w:t xml:space="preserve">name </w:t>
      </w:r>
      <w:r w:rsidR="00D720DC">
        <w:rPr>
          <w:color w:val="000000"/>
        </w:rPr>
        <w:t>was</w:t>
      </w:r>
      <w:r w:rsidR="009619CD">
        <w:rPr>
          <w:color w:val="000000"/>
        </w:rPr>
        <w:t xml:space="preserve"> </w:t>
      </w:r>
      <w:r w:rsidRPr="00387EDF">
        <w:rPr>
          <w:color w:val="000000"/>
        </w:rPr>
        <w:t xml:space="preserve">longer than ~40 characters and </w:t>
      </w:r>
      <w:r w:rsidR="00D720DC">
        <w:rPr>
          <w:color w:val="000000"/>
        </w:rPr>
        <w:t>contained</w:t>
      </w:r>
      <w:r w:rsidR="00D720DC" w:rsidRPr="00387EDF">
        <w:rPr>
          <w:color w:val="000000"/>
        </w:rPr>
        <w:t xml:space="preserve"> </w:t>
      </w:r>
      <w:r w:rsidRPr="00387EDF">
        <w:rPr>
          <w:color w:val="000000"/>
        </w:rPr>
        <w:t>‘-’ characters</w:t>
      </w:r>
      <w:r>
        <w:rPr>
          <w:color w:val="000000"/>
        </w:rPr>
        <w:t>.</w:t>
      </w:r>
    </w:p>
    <w:p w14:paraId="5ECC2650" w14:textId="6A83B5A7" w:rsidR="009D3970" w:rsidRDefault="006936AC" w:rsidP="004C2669">
      <w:pPr>
        <w:pStyle w:val="ListParagraph"/>
        <w:numPr>
          <w:ilvl w:val="0"/>
          <w:numId w:val="13"/>
        </w:numPr>
        <w:rPr>
          <w:color w:val="000000"/>
        </w:rPr>
      </w:pPr>
      <w:r w:rsidRPr="00387EDF">
        <w:rPr>
          <w:color w:val="000000"/>
        </w:rPr>
        <w:t xml:space="preserve">Fixed </w:t>
      </w:r>
      <w:r>
        <w:rPr>
          <w:color w:val="000000"/>
        </w:rPr>
        <w:t xml:space="preserve">issue: </w:t>
      </w:r>
      <w:r w:rsidRPr="006936AC">
        <w:rPr>
          <w:color w:val="000000"/>
        </w:rPr>
        <w:t xml:space="preserve">Cluster Resource tasks execution </w:t>
      </w:r>
      <w:r>
        <w:rPr>
          <w:color w:val="000000"/>
        </w:rPr>
        <w:t xml:space="preserve">was </w:t>
      </w:r>
      <w:r w:rsidRPr="006936AC">
        <w:rPr>
          <w:color w:val="000000"/>
        </w:rPr>
        <w:t>fail</w:t>
      </w:r>
      <w:r>
        <w:rPr>
          <w:color w:val="000000"/>
        </w:rPr>
        <w:t>ing</w:t>
      </w:r>
      <w:r w:rsidR="004B69CC">
        <w:rPr>
          <w:color w:val="000000"/>
        </w:rPr>
        <w:t xml:space="preserve"> if cluster.exe </w:t>
      </w:r>
      <w:r w:rsidR="00B67E26">
        <w:rPr>
          <w:color w:val="000000"/>
        </w:rPr>
        <w:t>was</w:t>
      </w:r>
      <w:r w:rsidR="004B69CC">
        <w:rPr>
          <w:color w:val="000000"/>
        </w:rPr>
        <w:t xml:space="preserve"> not installed.</w:t>
      </w:r>
    </w:p>
    <w:p w14:paraId="6E02F712" w14:textId="02C7ABE6" w:rsidR="009D3970" w:rsidRDefault="009D3970" w:rsidP="004C2669">
      <w:pPr>
        <w:pStyle w:val="ListParagraph"/>
        <w:numPr>
          <w:ilvl w:val="0"/>
          <w:numId w:val="13"/>
        </w:numPr>
        <w:rPr>
          <w:color w:val="000000"/>
        </w:rPr>
      </w:pPr>
      <w:r>
        <w:rPr>
          <w:color w:val="000000"/>
        </w:rPr>
        <w:t>Fixed issue: Cluster Network Interface</w:t>
      </w:r>
      <w:r w:rsidR="002F5C30">
        <w:rPr>
          <w:color w:val="000000"/>
        </w:rPr>
        <w:t>s</w:t>
      </w:r>
      <w:r>
        <w:rPr>
          <w:color w:val="000000"/>
        </w:rPr>
        <w:t xml:space="preserve"> </w:t>
      </w:r>
      <w:r w:rsidR="008D5B87">
        <w:rPr>
          <w:color w:val="000000"/>
        </w:rPr>
        <w:t>were</w:t>
      </w:r>
      <w:r>
        <w:rPr>
          <w:color w:val="000000"/>
        </w:rPr>
        <w:t xml:space="preserve"> not discover</w:t>
      </w:r>
      <w:r w:rsidR="008D5B87">
        <w:rPr>
          <w:color w:val="000000"/>
        </w:rPr>
        <w:t>ed</w:t>
      </w:r>
      <w:r>
        <w:rPr>
          <w:color w:val="000000"/>
        </w:rPr>
        <w:t xml:space="preserve"> on</w:t>
      </w:r>
      <w:r w:rsidR="008D5B87">
        <w:rPr>
          <w:color w:val="000000"/>
        </w:rPr>
        <w:t xml:space="preserve"> Windows Server</w:t>
      </w:r>
      <w:r>
        <w:rPr>
          <w:color w:val="000000"/>
        </w:rPr>
        <w:t xml:space="preserve"> 2008 C</w:t>
      </w:r>
      <w:r w:rsidR="008D5B87">
        <w:rPr>
          <w:color w:val="000000"/>
        </w:rPr>
        <w:t>ore</w:t>
      </w:r>
      <w:r>
        <w:rPr>
          <w:color w:val="000000"/>
        </w:rPr>
        <w:t>.</w:t>
      </w:r>
    </w:p>
    <w:p w14:paraId="76D3F068" w14:textId="382A284B" w:rsidR="000B128B" w:rsidRDefault="000B128B" w:rsidP="004C2669">
      <w:pPr>
        <w:pStyle w:val="ListParagraph"/>
        <w:numPr>
          <w:ilvl w:val="0"/>
          <w:numId w:val="13"/>
        </w:numPr>
        <w:rPr>
          <w:color w:val="000000"/>
        </w:rPr>
      </w:pPr>
      <w:r>
        <w:rPr>
          <w:color w:val="000000"/>
        </w:rPr>
        <w:t xml:space="preserve">Fixed issue: </w:t>
      </w:r>
      <w:r w:rsidRPr="000B128B">
        <w:rPr>
          <w:color w:val="000000"/>
        </w:rPr>
        <w:t>"</w:t>
      </w:r>
      <w:r>
        <w:rPr>
          <w:color w:val="000000"/>
        </w:rPr>
        <w:t>P</w:t>
      </w:r>
      <w:r w:rsidRPr="000B128B">
        <w:rPr>
          <w:color w:val="000000"/>
        </w:rPr>
        <w:t xml:space="preserve">ause </w:t>
      </w:r>
      <w:r>
        <w:rPr>
          <w:color w:val="000000"/>
        </w:rPr>
        <w:t>N</w:t>
      </w:r>
      <w:r w:rsidRPr="000B128B">
        <w:rPr>
          <w:color w:val="000000"/>
        </w:rPr>
        <w:t xml:space="preserve">ode" </w:t>
      </w:r>
      <w:r>
        <w:rPr>
          <w:color w:val="000000"/>
        </w:rPr>
        <w:t>and "Resume N</w:t>
      </w:r>
      <w:r w:rsidRPr="000B128B">
        <w:rPr>
          <w:color w:val="000000"/>
        </w:rPr>
        <w:t>ode"</w:t>
      </w:r>
      <w:r>
        <w:rPr>
          <w:color w:val="000000"/>
        </w:rPr>
        <w:t xml:space="preserve"> tasks ha</w:t>
      </w:r>
      <w:r w:rsidR="008D5B87">
        <w:rPr>
          <w:color w:val="000000"/>
        </w:rPr>
        <w:t>d</w:t>
      </w:r>
      <w:r>
        <w:rPr>
          <w:color w:val="000000"/>
        </w:rPr>
        <w:t xml:space="preserve"> unexpected output</w:t>
      </w:r>
      <w:r w:rsidR="00150A7B">
        <w:rPr>
          <w:color w:val="000000"/>
        </w:rPr>
        <w:t>.</w:t>
      </w:r>
    </w:p>
    <w:p w14:paraId="7123EA11" w14:textId="679B3305" w:rsidR="0087207D" w:rsidRPr="00A10232" w:rsidRDefault="008D5B87" w:rsidP="004C2669">
      <w:pPr>
        <w:pStyle w:val="ListParagraph"/>
        <w:numPr>
          <w:ilvl w:val="0"/>
          <w:numId w:val="13"/>
        </w:numPr>
        <w:rPr>
          <w:color w:val="000000"/>
        </w:rPr>
      </w:pPr>
      <w:r>
        <w:rPr>
          <w:color w:val="000000"/>
        </w:rPr>
        <w:t>Added s</w:t>
      </w:r>
      <w:r w:rsidR="00A10232" w:rsidRPr="00A10232">
        <w:rPr>
          <w:color w:val="000000"/>
        </w:rPr>
        <w:t>upport for resource groups</w:t>
      </w:r>
      <w:r>
        <w:rPr>
          <w:color w:val="000000"/>
        </w:rPr>
        <w:t>’</w:t>
      </w:r>
      <w:r w:rsidR="00A10232" w:rsidRPr="00A10232">
        <w:rPr>
          <w:color w:val="000000"/>
        </w:rPr>
        <w:t xml:space="preserve"> </w:t>
      </w:r>
      <w:r>
        <w:rPr>
          <w:color w:val="000000"/>
        </w:rPr>
        <w:t xml:space="preserve">tasks </w:t>
      </w:r>
      <w:r w:rsidR="00A10232" w:rsidRPr="00A10232">
        <w:rPr>
          <w:color w:val="000000"/>
        </w:rPr>
        <w:t>with names containing WMI reserved symbols.</w:t>
      </w:r>
    </w:p>
    <w:p w14:paraId="030D8792" w14:textId="140ACF4C" w:rsidR="001C3C81" w:rsidRDefault="001C3C81" w:rsidP="004C2669">
      <w:pPr>
        <w:pStyle w:val="ListParagraph"/>
        <w:numPr>
          <w:ilvl w:val="0"/>
          <w:numId w:val="13"/>
        </w:numPr>
        <w:rPr>
          <w:color w:val="000000"/>
        </w:rPr>
      </w:pPr>
      <w:r>
        <w:rPr>
          <w:color w:val="000000"/>
        </w:rPr>
        <w:lastRenderedPageBreak/>
        <w:t xml:space="preserve">Fixed issue: </w:t>
      </w:r>
      <w:r w:rsidRPr="001C3C81">
        <w:rPr>
          <w:color w:val="000000"/>
        </w:rPr>
        <w:t xml:space="preserve">Cluster Resources </w:t>
      </w:r>
      <w:r>
        <w:rPr>
          <w:color w:val="000000"/>
        </w:rPr>
        <w:t xml:space="preserve">were not discovered </w:t>
      </w:r>
      <w:r w:rsidRPr="001C3C81">
        <w:rPr>
          <w:color w:val="000000"/>
        </w:rPr>
        <w:t xml:space="preserve">if </w:t>
      </w:r>
      <w:r>
        <w:rPr>
          <w:color w:val="000000"/>
        </w:rPr>
        <w:t>the C</w:t>
      </w:r>
      <w:r w:rsidRPr="001C3C81">
        <w:rPr>
          <w:color w:val="000000"/>
        </w:rPr>
        <w:t>luster ha</w:t>
      </w:r>
      <w:r>
        <w:rPr>
          <w:color w:val="000000"/>
        </w:rPr>
        <w:t>d</w:t>
      </w:r>
      <w:r w:rsidRPr="001C3C81">
        <w:rPr>
          <w:color w:val="000000"/>
        </w:rPr>
        <w:t xml:space="preserve"> File Server role</w:t>
      </w:r>
      <w:r w:rsidR="00591594">
        <w:rPr>
          <w:color w:val="000000"/>
        </w:rPr>
        <w:t>.</w:t>
      </w:r>
    </w:p>
    <w:p w14:paraId="19886E44" w14:textId="4780D946" w:rsidR="003F43C0" w:rsidRPr="0039250E" w:rsidRDefault="003F43C0" w:rsidP="004C2669">
      <w:pPr>
        <w:pStyle w:val="ListParagraph"/>
        <w:numPr>
          <w:ilvl w:val="0"/>
          <w:numId w:val="13"/>
        </w:numPr>
        <w:rPr>
          <w:color w:val="000000"/>
        </w:rPr>
      </w:pPr>
      <w:r w:rsidRPr="0039250E">
        <w:rPr>
          <w:color w:val="000000"/>
        </w:rPr>
        <w:t xml:space="preserve">Fixed issue: </w:t>
      </w:r>
      <w:r w:rsidRPr="0039250E">
        <w:t xml:space="preserve">Cluster Resource groups could not be moved to another node due to failure of "Move </w:t>
      </w:r>
      <w:r w:rsidR="00CA3E53" w:rsidRPr="0039250E">
        <w:t>G</w:t>
      </w:r>
      <w:r w:rsidRPr="0039250E">
        <w:t>roup" task</w:t>
      </w:r>
      <w:r w:rsidR="00591594" w:rsidRPr="0039250E">
        <w:t>.</w:t>
      </w:r>
      <w:r w:rsidR="00A310E0">
        <w:t xml:space="preserve"> The</w:t>
      </w:r>
      <w:r w:rsidR="001F2AE6" w:rsidRPr="0039250E">
        <w:t xml:space="preserve"> </w:t>
      </w:r>
      <w:r w:rsidR="00A310E0">
        <w:t>l</w:t>
      </w:r>
      <w:r w:rsidR="001F2AE6" w:rsidRPr="0039250E">
        <w:t xml:space="preserve">ogic was changed, see </w:t>
      </w:r>
      <w:r w:rsidR="00A310E0" w:rsidRPr="00A310E0">
        <w:t>“</w:t>
      </w:r>
      <w:hyperlink w:anchor="MoveGroup" w:history="1">
        <w:r w:rsidR="00A310E0" w:rsidRPr="00A310E0">
          <w:rPr>
            <w:rStyle w:val="Hyperlink"/>
            <w:sz w:val="22"/>
            <w:szCs w:val="22"/>
          </w:rPr>
          <w:t xml:space="preserve">Move Group” </w:t>
        </w:r>
        <w:r w:rsidR="00416B39">
          <w:rPr>
            <w:rStyle w:val="Hyperlink"/>
            <w:sz w:val="22"/>
            <w:szCs w:val="22"/>
          </w:rPr>
          <w:t>T</w:t>
        </w:r>
        <w:r w:rsidR="00A310E0" w:rsidRPr="00A310E0">
          <w:rPr>
            <w:rStyle w:val="Hyperlink"/>
            <w:sz w:val="22"/>
            <w:szCs w:val="22"/>
          </w:rPr>
          <w:t>ask Specifics</w:t>
        </w:r>
      </w:hyperlink>
      <w:r w:rsidR="00A310E0">
        <w:t>” section.</w:t>
      </w:r>
    </w:p>
    <w:p w14:paraId="3CE82394" w14:textId="2EBDAEAE" w:rsidR="00EC1725" w:rsidRDefault="005F7461" w:rsidP="004C2669">
      <w:pPr>
        <w:pStyle w:val="ListParagraph"/>
        <w:numPr>
          <w:ilvl w:val="0"/>
          <w:numId w:val="13"/>
        </w:numPr>
        <w:rPr>
          <w:color w:val="000000"/>
        </w:rPr>
      </w:pPr>
      <w:r>
        <w:rPr>
          <w:color w:val="000000"/>
        </w:rPr>
        <w:t xml:space="preserve">Fixed issue: </w:t>
      </w:r>
      <w:r w:rsidRPr="005F7461">
        <w:rPr>
          <w:color w:val="000000"/>
        </w:rPr>
        <w:t xml:space="preserve">“Check Cluster Group” diagnostic task </w:t>
      </w:r>
      <w:r>
        <w:rPr>
          <w:color w:val="000000"/>
        </w:rPr>
        <w:t xml:space="preserve">did </w:t>
      </w:r>
      <w:r w:rsidRPr="005F7461">
        <w:rPr>
          <w:color w:val="000000"/>
        </w:rPr>
        <w:t xml:space="preserve">not </w:t>
      </w:r>
      <w:r w:rsidR="00B04EAB">
        <w:rPr>
          <w:color w:val="000000"/>
        </w:rPr>
        <w:t xml:space="preserve">work on </w:t>
      </w:r>
      <w:r w:rsidR="00A310E0" w:rsidRPr="00A310E0">
        <w:rPr>
          <w:color w:val="000000"/>
        </w:rPr>
        <w:t>Windows Server 2003-2008</w:t>
      </w:r>
      <w:r w:rsidR="00A310E0">
        <w:rPr>
          <w:color w:val="000000"/>
        </w:rPr>
        <w:t xml:space="preserve"> </w:t>
      </w:r>
      <w:r w:rsidR="00A310E0" w:rsidRPr="00A310E0">
        <w:rPr>
          <w:color w:val="000000"/>
        </w:rPr>
        <w:t>R2</w:t>
      </w:r>
      <w:r w:rsidR="00A310E0">
        <w:rPr>
          <w:color w:val="000000"/>
        </w:rPr>
        <w:t xml:space="preserve"> </w:t>
      </w:r>
      <w:r w:rsidR="00B04EAB">
        <w:rPr>
          <w:color w:val="000000"/>
        </w:rPr>
        <w:t xml:space="preserve">platforms without </w:t>
      </w:r>
      <w:r w:rsidR="00A310E0">
        <w:rPr>
          <w:color w:val="000000"/>
        </w:rPr>
        <w:t>PowerShell</w:t>
      </w:r>
      <w:r w:rsidR="00B04EAB">
        <w:rPr>
          <w:color w:val="000000"/>
        </w:rPr>
        <w:t xml:space="preserve">, </w:t>
      </w:r>
      <w:r w:rsidR="00A310E0">
        <w:rPr>
          <w:color w:val="000000"/>
        </w:rPr>
        <w:t xml:space="preserve">and on </w:t>
      </w:r>
      <w:r w:rsidR="00B04EAB">
        <w:rPr>
          <w:color w:val="000000"/>
        </w:rPr>
        <w:t xml:space="preserve">Windows Server 2012 and higher without </w:t>
      </w:r>
      <w:r w:rsidR="00A310E0">
        <w:rPr>
          <w:color w:val="000000"/>
        </w:rPr>
        <w:t>PowerShell</w:t>
      </w:r>
      <w:r w:rsidR="00B04EAB">
        <w:rPr>
          <w:color w:val="000000"/>
        </w:rPr>
        <w:t xml:space="preserve"> and Cluster c</w:t>
      </w:r>
      <w:r w:rsidR="00A310E0">
        <w:rPr>
          <w:color w:val="000000"/>
        </w:rPr>
        <w:t>m</w:t>
      </w:r>
      <w:r w:rsidR="00B04EAB">
        <w:rPr>
          <w:color w:val="000000"/>
        </w:rPr>
        <w:t>dlets installed.</w:t>
      </w:r>
    </w:p>
    <w:p w14:paraId="5943E4DA" w14:textId="4A914784" w:rsidR="00EC1725" w:rsidRDefault="00EC1725" w:rsidP="004C2669">
      <w:pPr>
        <w:pStyle w:val="ListParagraph"/>
        <w:numPr>
          <w:ilvl w:val="0"/>
          <w:numId w:val="13"/>
        </w:numPr>
        <w:rPr>
          <w:color w:val="000000"/>
        </w:rPr>
      </w:pPr>
      <w:r>
        <w:rPr>
          <w:color w:val="000000"/>
        </w:rPr>
        <w:t xml:space="preserve">Fixed issue: If </w:t>
      </w:r>
      <w:r w:rsidR="00F51240">
        <w:rPr>
          <w:color w:val="000000"/>
        </w:rPr>
        <w:t xml:space="preserve">a </w:t>
      </w:r>
      <w:r>
        <w:rPr>
          <w:color w:val="000000"/>
        </w:rPr>
        <w:t xml:space="preserve">cluster object name </w:t>
      </w:r>
      <w:r w:rsidR="00530659">
        <w:rPr>
          <w:color w:val="000000"/>
        </w:rPr>
        <w:t>contained</w:t>
      </w:r>
      <w:r>
        <w:rPr>
          <w:color w:val="000000"/>
        </w:rPr>
        <w:t xml:space="preserve"> WMI reserved symbols, monitoring of this cluster object d</w:t>
      </w:r>
      <w:r w:rsidR="00F51240">
        <w:rPr>
          <w:color w:val="000000"/>
        </w:rPr>
        <w:t>id</w:t>
      </w:r>
      <w:r>
        <w:rPr>
          <w:color w:val="000000"/>
        </w:rPr>
        <w:t xml:space="preserve"> not work. </w:t>
      </w:r>
    </w:p>
    <w:p w14:paraId="2E56C208" w14:textId="6297E9E8" w:rsidR="00FB6DC7" w:rsidRPr="0039250E" w:rsidRDefault="00114CB9" w:rsidP="004C2669">
      <w:pPr>
        <w:pStyle w:val="ListParagraph"/>
        <w:numPr>
          <w:ilvl w:val="0"/>
          <w:numId w:val="13"/>
        </w:numPr>
        <w:rPr>
          <w:color w:val="000000"/>
        </w:rPr>
      </w:pPr>
      <w:r>
        <w:rPr>
          <w:color w:val="000000"/>
        </w:rPr>
        <w:t>Added support for</w:t>
      </w:r>
      <w:r w:rsidR="00EC1725" w:rsidRPr="0039250E">
        <w:rPr>
          <w:color w:val="000000"/>
        </w:rPr>
        <w:t xml:space="preserve"> resources with long names (</w:t>
      </w:r>
      <w:r>
        <w:rPr>
          <w:color w:val="000000"/>
        </w:rPr>
        <w:t xml:space="preserve">up to </w:t>
      </w:r>
      <w:r w:rsidR="00EC1725" w:rsidRPr="0039250E">
        <w:rPr>
          <w:color w:val="000000"/>
        </w:rPr>
        <w:t>4000 symbols)</w:t>
      </w:r>
      <w:r>
        <w:rPr>
          <w:color w:val="000000"/>
        </w:rPr>
        <w:t>.</w:t>
      </w:r>
    </w:p>
    <w:p w14:paraId="7C7BEA44" w14:textId="5B17E451" w:rsidR="005F7461" w:rsidRDefault="00FB6DC7" w:rsidP="004C2669">
      <w:pPr>
        <w:pStyle w:val="ListParagraph"/>
        <w:numPr>
          <w:ilvl w:val="0"/>
          <w:numId w:val="13"/>
        </w:numPr>
        <w:rPr>
          <w:color w:val="000000"/>
        </w:rPr>
      </w:pPr>
      <w:r w:rsidRPr="0039250E">
        <w:rPr>
          <w:color w:val="000000"/>
        </w:rPr>
        <w:t>Fixed issue</w:t>
      </w:r>
      <w:r>
        <w:rPr>
          <w:color w:val="000000"/>
        </w:rPr>
        <w:t xml:space="preserve">: </w:t>
      </w:r>
      <w:r w:rsidR="003C7ECB">
        <w:rPr>
          <w:color w:val="000000"/>
        </w:rPr>
        <w:t>“</w:t>
      </w:r>
      <w:r>
        <w:rPr>
          <w:color w:val="000000"/>
        </w:rPr>
        <w:t>10000</w:t>
      </w:r>
      <w:r w:rsidR="003C7ECB">
        <w:rPr>
          <w:color w:val="000000"/>
        </w:rPr>
        <w:t>”</w:t>
      </w:r>
      <w:r w:rsidR="00B92C4F">
        <w:rPr>
          <w:color w:val="000000"/>
        </w:rPr>
        <w:t xml:space="preserve"> </w:t>
      </w:r>
      <w:r>
        <w:rPr>
          <w:color w:val="000000"/>
        </w:rPr>
        <w:t>warning event</w:t>
      </w:r>
      <w:r w:rsidR="009A2143">
        <w:rPr>
          <w:color w:val="000000"/>
        </w:rPr>
        <w:t xml:space="preserve"> </w:t>
      </w:r>
      <w:r w:rsidR="008A16DA">
        <w:rPr>
          <w:color w:val="000000"/>
        </w:rPr>
        <w:t>occurred</w:t>
      </w:r>
      <w:r w:rsidR="009A2143">
        <w:rPr>
          <w:color w:val="000000"/>
        </w:rPr>
        <w:t xml:space="preserve"> on all platforms</w:t>
      </w:r>
      <w:r w:rsidR="00B5122D">
        <w:rPr>
          <w:color w:val="000000"/>
        </w:rPr>
        <w:t xml:space="preserve"> </w:t>
      </w:r>
      <w:r w:rsidR="009A2143">
        <w:rPr>
          <w:color w:val="000000"/>
        </w:rPr>
        <w:t xml:space="preserve">if the </w:t>
      </w:r>
      <w:r w:rsidR="00B5122D">
        <w:rPr>
          <w:color w:val="000000"/>
        </w:rPr>
        <w:t>discovery d</w:t>
      </w:r>
      <w:r w:rsidR="008A16DA">
        <w:rPr>
          <w:color w:val="000000"/>
        </w:rPr>
        <w:t>id</w:t>
      </w:r>
      <w:r w:rsidR="00B5122D">
        <w:rPr>
          <w:color w:val="000000"/>
        </w:rPr>
        <w:t xml:space="preserve"> not return </w:t>
      </w:r>
      <w:r w:rsidR="009A2143">
        <w:rPr>
          <w:color w:val="000000"/>
        </w:rPr>
        <w:t xml:space="preserve">the </w:t>
      </w:r>
      <w:r w:rsidR="00B5122D">
        <w:rPr>
          <w:color w:val="000000"/>
        </w:rPr>
        <w:t>data</w:t>
      </w:r>
      <w:r w:rsidR="008A16DA">
        <w:rPr>
          <w:color w:val="000000"/>
        </w:rPr>
        <w:t>.</w:t>
      </w:r>
    </w:p>
    <w:p w14:paraId="3E9ECFB1" w14:textId="07E623ED" w:rsidR="003D7B2B" w:rsidRPr="00FB6DC7" w:rsidRDefault="003D7B2B" w:rsidP="004C2669">
      <w:pPr>
        <w:pStyle w:val="ListParagraph"/>
        <w:numPr>
          <w:ilvl w:val="0"/>
          <w:numId w:val="13"/>
        </w:numPr>
        <w:rPr>
          <w:color w:val="000000"/>
        </w:rPr>
      </w:pPr>
      <w:r w:rsidRPr="006519C4">
        <w:rPr>
          <w:color w:val="000000"/>
        </w:rPr>
        <w:t>Fixed issue:</w:t>
      </w:r>
      <w:r>
        <w:rPr>
          <w:color w:val="000000"/>
        </w:rPr>
        <w:t xml:space="preserve"> </w:t>
      </w:r>
      <w:r w:rsidRPr="006519C4">
        <w:rPr>
          <w:color w:val="000000"/>
        </w:rPr>
        <w:t>Several resource tasks do not work if Cluster.exe is not installed</w:t>
      </w:r>
      <w:r>
        <w:rPr>
          <w:color w:val="000000"/>
        </w:rPr>
        <w:t>.</w:t>
      </w:r>
    </w:p>
    <w:p w14:paraId="6C6A3FAA" w14:textId="75FF90BB" w:rsidR="00EC1725" w:rsidRPr="00FB6DC7" w:rsidRDefault="00276D25" w:rsidP="004C2669">
      <w:pPr>
        <w:pStyle w:val="ListParagraph"/>
        <w:numPr>
          <w:ilvl w:val="0"/>
          <w:numId w:val="13"/>
        </w:numPr>
        <w:rPr>
          <w:color w:val="000000"/>
        </w:rPr>
      </w:pPr>
      <w:r w:rsidRPr="00FB6DC7">
        <w:rPr>
          <w:color w:val="000000"/>
        </w:rPr>
        <w:t>Updated the display strings.</w:t>
      </w:r>
    </w:p>
    <w:p w14:paraId="19F315CD" w14:textId="77777777" w:rsidR="001E1B6C" w:rsidRPr="001E1B6C" w:rsidRDefault="001E1B6C" w:rsidP="001E1B6C">
      <w:pPr>
        <w:pStyle w:val="Heading2"/>
      </w:pPr>
      <w:bookmarkStart w:id="7" w:name="_Toc479694867"/>
      <w:r w:rsidRPr="00460F01">
        <w:t xml:space="preserve">Changes in </w:t>
      </w:r>
      <w:r>
        <w:t>V</w:t>
      </w:r>
      <w:r w:rsidRPr="00460F01">
        <w:t xml:space="preserve">ersion </w:t>
      </w:r>
      <w:r w:rsidRPr="001E1B6C">
        <w:t>6.0.7230.0</w:t>
      </w:r>
      <w:bookmarkEnd w:id="7"/>
    </w:p>
    <w:p w14:paraId="19F315CE" w14:textId="77777777" w:rsidR="001E1B6C" w:rsidRPr="001E1B6C" w:rsidRDefault="001E1B6C" w:rsidP="004C2669">
      <w:pPr>
        <w:pStyle w:val="ListParagraph"/>
        <w:numPr>
          <w:ilvl w:val="0"/>
          <w:numId w:val="13"/>
        </w:numPr>
        <w:rPr>
          <w:color w:val="000000"/>
        </w:rPr>
      </w:pPr>
      <w:r w:rsidRPr="001E1B6C">
        <w:rPr>
          <w:color w:val="000000"/>
        </w:rPr>
        <w:t>Fixed a bug that was preventing discovery of 2008/2003 servers.</w:t>
      </w:r>
    </w:p>
    <w:p w14:paraId="19F315CF" w14:textId="77777777" w:rsidR="001E1B6C" w:rsidRPr="001E1B6C" w:rsidRDefault="001E1B6C" w:rsidP="004C2669">
      <w:pPr>
        <w:pStyle w:val="ListParagraph"/>
        <w:numPr>
          <w:ilvl w:val="0"/>
          <w:numId w:val="13"/>
        </w:numPr>
        <w:rPr>
          <w:color w:val="000000"/>
        </w:rPr>
      </w:pPr>
      <w:r w:rsidRPr="001E1B6C">
        <w:rPr>
          <w:color w:val="000000"/>
        </w:rPr>
        <w:t>Added an override for 2008 R2 called “Resource Group Type Filter”</w:t>
      </w:r>
      <w:r w:rsidR="00387EDF">
        <w:rPr>
          <w:color w:val="000000"/>
        </w:rPr>
        <w:t>.</w:t>
      </w:r>
    </w:p>
    <w:p w14:paraId="19F315D0" w14:textId="77777777" w:rsidR="001E1B6C" w:rsidRPr="002D7C4B" w:rsidRDefault="001E1B6C" w:rsidP="004C2669">
      <w:pPr>
        <w:pStyle w:val="ListParagraph"/>
        <w:numPr>
          <w:ilvl w:val="0"/>
          <w:numId w:val="13"/>
        </w:numPr>
        <w:rPr>
          <w:color w:val="000000"/>
        </w:rPr>
      </w:pPr>
      <w:r w:rsidRPr="001E1B6C">
        <w:rPr>
          <w:color w:val="000000"/>
        </w:rPr>
        <w:t>Fixed a problem that was preventing the import of 2012 R2 language packs</w:t>
      </w:r>
      <w:r w:rsidR="00387EDF">
        <w:rPr>
          <w:color w:val="000000"/>
        </w:rPr>
        <w:t>.</w:t>
      </w:r>
    </w:p>
    <w:p w14:paraId="19F315D1" w14:textId="77777777" w:rsidR="001E1B6C" w:rsidRPr="00460F01" w:rsidRDefault="001E1B6C" w:rsidP="001E1B6C">
      <w:pPr>
        <w:pStyle w:val="Heading2"/>
      </w:pPr>
      <w:bookmarkStart w:id="8" w:name="_Toc479694868"/>
      <w:r w:rsidRPr="00460F01">
        <w:t xml:space="preserve">Changes in </w:t>
      </w:r>
      <w:r>
        <w:t>V</w:t>
      </w:r>
      <w:r w:rsidRPr="00460F01">
        <w:t xml:space="preserve">ersion </w:t>
      </w:r>
      <w:r w:rsidRPr="001E1B6C">
        <w:t>6.0.7063.0</w:t>
      </w:r>
      <w:bookmarkEnd w:id="8"/>
    </w:p>
    <w:p w14:paraId="19F315D2" w14:textId="77777777" w:rsidR="001E1B6C" w:rsidRDefault="001E1B6C" w:rsidP="004C2669">
      <w:pPr>
        <w:pStyle w:val="ListParagraph"/>
        <w:numPr>
          <w:ilvl w:val="0"/>
          <w:numId w:val="13"/>
        </w:numPr>
        <w:rPr>
          <w:color w:val="000000"/>
        </w:rPr>
      </w:pPr>
      <w:r>
        <w:rPr>
          <w:color w:val="000000"/>
        </w:rPr>
        <w:t>Updated for 2012 R2 support</w:t>
      </w:r>
    </w:p>
    <w:p w14:paraId="19F315D3" w14:textId="77777777" w:rsidR="001E1B6C" w:rsidRPr="00460F01" w:rsidRDefault="001E1B6C" w:rsidP="001E1B6C">
      <w:pPr>
        <w:pStyle w:val="ListParagraph"/>
        <w:rPr>
          <w:color w:val="000000"/>
        </w:rPr>
      </w:pPr>
    </w:p>
    <w:p w14:paraId="19F315D4" w14:textId="77777777" w:rsidR="00460F01" w:rsidRPr="00DD2325" w:rsidRDefault="00460F01" w:rsidP="002D7C4B">
      <w:pPr>
        <w:pStyle w:val="ListParagraph"/>
        <w:ind w:left="0"/>
        <w:rPr>
          <w:color w:val="000000"/>
        </w:rPr>
      </w:pPr>
    </w:p>
    <w:p w14:paraId="19F315D5" w14:textId="77777777" w:rsidR="008D2B01" w:rsidRDefault="008D2B01" w:rsidP="008C21AC">
      <w:pPr>
        <w:pStyle w:val="Heading2"/>
      </w:pPr>
      <w:bookmarkStart w:id="9" w:name="ze589f78e4f5547b696a4f502955bd40d"/>
      <w:bookmarkStart w:id="10" w:name="_Toc337567368"/>
      <w:bookmarkStart w:id="11" w:name="_Toc479694869"/>
      <w:bookmarkEnd w:id="9"/>
      <w:r>
        <w:t>Supported Configurations</w:t>
      </w:r>
      <w:bookmarkStart w:id="12" w:name="z2ed36155e06444f783e15ce8f856031d"/>
      <w:bookmarkEnd w:id="10"/>
      <w:bookmarkEnd w:id="11"/>
      <w:bookmarkEnd w:id="12"/>
    </w:p>
    <w:p w14:paraId="52D19CAC" w14:textId="6BB5B972" w:rsidR="00072893" w:rsidRDefault="00072893" w:rsidP="00072893">
      <w:r>
        <w:t>This management pack requires System Center 2012 Operations Manager or later.</w:t>
      </w:r>
    </w:p>
    <w:p w14:paraId="4E7456D0" w14:textId="35984479" w:rsidR="00072893" w:rsidRDefault="00072893" w:rsidP="00072893">
      <w:r>
        <w:t xml:space="preserve">The Windows Server Failover Cluster Management Pack for System Center 2012 Operations Manager supports failover clusters on the following configurations:  </w:t>
      </w:r>
    </w:p>
    <w:p w14:paraId="2AECA9BC" w14:textId="33BD032A" w:rsidR="00072893" w:rsidRDefault="00072893" w:rsidP="004C2669">
      <w:pPr>
        <w:pStyle w:val="BulletedList1"/>
        <w:numPr>
          <w:ilvl w:val="0"/>
          <w:numId w:val="17"/>
        </w:numPr>
        <w:tabs>
          <w:tab w:val="left" w:pos="360"/>
        </w:tabs>
      </w:pPr>
      <w:r>
        <w:t>Windows Server 2003 operating systems with Service Pack 2 (SP2</w:t>
      </w:r>
      <w:r w:rsidR="009815F2">
        <w:t>),</w:t>
      </w:r>
      <w:r>
        <w:t xml:space="preserve"> Windows Server 2003 R2 operating systems with Service Pack 2 (SP2) on 32-bit and 64-bit servers. </w:t>
      </w:r>
    </w:p>
    <w:p w14:paraId="54386D9C" w14:textId="26D6CD41" w:rsidR="00072893" w:rsidRDefault="00072893" w:rsidP="004C2669">
      <w:pPr>
        <w:pStyle w:val="BulletedList1"/>
        <w:numPr>
          <w:ilvl w:val="0"/>
          <w:numId w:val="17"/>
        </w:numPr>
        <w:tabs>
          <w:tab w:val="left" w:pos="360"/>
        </w:tabs>
      </w:pPr>
      <w:r>
        <w:t xml:space="preserve">Windows Server 2008 Enterprise, Windows Server 2008 R2 Enterprise, Windows Server 2008 Datacenter, and Windows Server 2008 R2 Datacenter operating systems on 32-bit and 64-bit servers. </w:t>
      </w:r>
    </w:p>
    <w:p w14:paraId="13D1CB1F" w14:textId="4B874AC6" w:rsidR="00072893" w:rsidRDefault="00072893" w:rsidP="004C2669">
      <w:pPr>
        <w:pStyle w:val="BulletedList1"/>
        <w:numPr>
          <w:ilvl w:val="0"/>
          <w:numId w:val="17"/>
        </w:numPr>
        <w:tabs>
          <w:tab w:val="left" w:pos="360"/>
        </w:tabs>
      </w:pPr>
      <w:r>
        <w:t xml:space="preserve">Windows Server 2012 </w:t>
      </w:r>
      <w:r w:rsidR="001848E4">
        <w:t>and Windows Server 2012 R2 all editions</w:t>
      </w:r>
      <w:r>
        <w:t>.</w:t>
      </w:r>
      <w:r w:rsidRPr="00933E39">
        <w:t xml:space="preserve"> </w:t>
      </w:r>
    </w:p>
    <w:p w14:paraId="52B63A17" w14:textId="0249721A" w:rsidR="00995999" w:rsidRDefault="00072893" w:rsidP="0039250E">
      <w:pPr>
        <w:pStyle w:val="List2"/>
        <w:ind w:left="0" w:firstLine="0"/>
      </w:pPr>
      <w:r>
        <w:lastRenderedPageBreak/>
        <w:t>This management pack is also supported on the Server Core installation option of the Windows Server 2008, Windows Server 2008 R2, Windows Server 2012, and Windows Server 2012 R2 operating systems</w:t>
      </w:r>
      <w:r w:rsidR="001848E4">
        <w:t>.</w:t>
      </w:r>
    </w:p>
    <w:p w14:paraId="4B0A984F" w14:textId="4B7D6798" w:rsidR="00995999" w:rsidRPr="009135CD" w:rsidRDefault="00A179AF" w:rsidP="009135CD">
      <w:pPr>
        <w:rPr>
          <w:color w:val="000000"/>
        </w:rPr>
      </w:pPr>
      <w:r w:rsidRPr="0039250E">
        <w:rPr>
          <w:color w:val="000000"/>
        </w:rPr>
        <w:t>T</w:t>
      </w:r>
      <w:r w:rsidR="00995999" w:rsidRPr="00A179AF">
        <w:rPr>
          <w:color w:val="000000"/>
        </w:rPr>
        <w:t>h</w:t>
      </w:r>
      <w:r w:rsidRPr="0039250E">
        <w:rPr>
          <w:color w:val="000000"/>
        </w:rPr>
        <w:t>is management pack requires installation of the</w:t>
      </w:r>
      <w:r w:rsidR="00995999" w:rsidRPr="00A179AF">
        <w:rPr>
          <w:color w:val="000000"/>
        </w:rPr>
        <w:t xml:space="preserve"> latest version (10.0.8.0) of BaseOS 2016</w:t>
      </w:r>
      <w:r w:rsidR="003277A9">
        <w:rPr>
          <w:color w:val="000000"/>
        </w:rPr>
        <w:t xml:space="preserve"> management pack</w:t>
      </w:r>
      <w:r w:rsidR="00995999" w:rsidRPr="00A179AF">
        <w:rPr>
          <w:color w:val="000000"/>
        </w:rPr>
        <w:t>.</w:t>
      </w:r>
    </w:p>
    <w:p w14:paraId="2E1A9E86" w14:textId="6860B132" w:rsidR="00072893" w:rsidRDefault="00072893" w:rsidP="00072893">
      <w:pPr>
        <w:pStyle w:val="AlertLabel"/>
        <w:framePr w:wrap="notBeside"/>
      </w:pPr>
      <w:r w:rsidRPr="004B31CA">
        <w:rPr>
          <w:noProof/>
        </w:rPr>
        <w:drawing>
          <wp:inline distT="0" distB="0" distL="0" distR="0" wp14:anchorId="3B80AF4B" wp14:editId="7B64E2E0">
            <wp:extent cx="2286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t xml:space="preserve">Note </w:t>
      </w:r>
    </w:p>
    <w:p w14:paraId="4E405844" w14:textId="77777777" w:rsidR="00072893" w:rsidRDefault="00072893" w:rsidP="00072893">
      <w:pPr>
        <w:pStyle w:val="AlertText"/>
      </w:pPr>
      <w:r>
        <w:t xml:space="preserve">The Windows Server Failover Cluster Management Pack for System Center 2012 – Operations Manager is not supported on the Windows Server 2008 R2 Web and Standard operating systems because the Cluster service is not supported on these editions. </w:t>
      </w:r>
    </w:p>
    <w:p w14:paraId="19F315DB" w14:textId="77777777" w:rsidR="008D2B01" w:rsidRPr="007E3A0B" w:rsidRDefault="008D2B01">
      <w:r w:rsidRPr="007E3A0B">
        <w:t xml:space="preserve">All support is subject to Microsoft’s overall </w:t>
      </w:r>
      <w:hyperlink r:id="rId21" w:history="1">
        <w:r w:rsidRPr="007E3A0B">
          <w:rPr>
            <w:rStyle w:val="Hyperlink"/>
            <w:sz w:val="22"/>
            <w:szCs w:val="22"/>
          </w:rPr>
          <w:t>support lifecycle</w:t>
        </w:r>
      </w:hyperlink>
      <w:r w:rsidRPr="007E3A0B">
        <w:t xml:space="preserve"> (http://go.microsoft.com/fwlink/?Linkid=26134) and the </w:t>
      </w:r>
      <w:hyperlink r:id="rId22" w:history="1">
        <w:r w:rsidRPr="007E3A0B">
          <w:rPr>
            <w:rStyle w:val="Hyperlink"/>
            <w:sz w:val="22"/>
            <w:szCs w:val="22"/>
          </w:rPr>
          <w:t>Supported Configurations</w:t>
        </w:r>
        <w:r w:rsidR="000219E4" w:rsidRPr="007E3A0B">
          <w:rPr>
            <w:rStyle w:val="Hyperlink"/>
            <w:sz w:val="22"/>
            <w:szCs w:val="22"/>
          </w:rPr>
          <w:t xml:space="preserve"> for System Center 2012</w:t>
        </w:r>
      </w:hyperlink>
      <w:r w:rsidR="00971062">
        <w:t>.</w:t>
      </w:r>
    </w:p>
    <w:p w14:paraId="19F315DC" w14:textId="591450F1" w:rsidR="008D2B01" w:rsidRPr="007E3A0B" w:rsidRDefault="003029CB">
      <w:r>
        <w:t>By default, t</w:t>
      </w:r>
      <w:r w:rsidR="008D2B01" w:rsidRPr="007E3A0B">
        <w:t>his management pack supports monitoring of a maximum of 300</w:t>
      </w:r>
      <w:r w:rsidR="005B7E7D">
        <w:rPr>
          <w:rStyle w:val="FootnoteReference"/>
        </w:rPr>
        <w:footnoteReference w:id="2"/>
      </w:r>
      <w:r w:rsidR="008D2B01" w:rsidRPr="007E3A0B">
        <w:t xml:space="preserve"> resource groups per monitored cluster</w:t>
      </w:r>
      <w:r>
        <w:t>; you may change it by the override for “</w:t>
      </w:r>
      <w:r w:rsidRPr="003029CB">
        <w:t>Windows Server 20</w:t>
      </w:r>
      <w:r>
        <w:t>XX</w:t>
      </w:r>
      <w:r w:rsidRPr="003029CB">
        <w:t xml:space="preserve"> Cluster Discovery</w:t>
      </w:r>
      <w:r>
        <w:t xml:space="preserve">”. </w:t>
      </w:r>
      <w:r w:rsidR="005B7E7D">
        <w:t xml:space="preserve"> </w:t>
      </w:r>
      <w:r w:rsidR="008D2B01" w:rsidRPr="007E3A0B">
        <w:t xml:space="preserve">In Hyper-V clusters with more than 300 resource groups, it is strongly recommended that you also use the System Center Virtual Machine Manager Management Pack to complement the monitoring provided by the </w:t>
      </w:r>
      <w:r w:rsidR="004549B1">
        <w:t>Windows Server Failover Cluster</w:t>
      </w:r>
      <w:r w:rsidR="008D2B01" w:rsidRPr="007E3A0B">
        <w:t xml:space="preserve"> Management Pack.</w:t>
      </w:r>
    </w:p>
    <w:p w14:paraId="19F315DE" w14:textId="3227C8DF" w:rsidR="008D2B01" w:rsidRPr="007E3A0B" w:rsidRDefault="008D2B01">
      <w:r w:rsidRPr="007E3A0B">
        <w:t xml:space="preserve">The management pack is configured to check the health of clustered resource groups every five minutes. During this time, the CPU will briefly spike while the management pack communicates with the </w:t>
      </w:r>
      <w:r w:rsidR="0096383C" w:rsidRPr="007E3A0B">
        <w:t xml:space="preserve">Cluster </w:t>
      </w:r>
      <w:r w:rsidRPr="007E3A0B">
        <w:t xml:space="preserve">service and calculates the health state of the monitored resource groups. The </w:t>
      </w:r>
      <w:r w:rsidR="00481153" w:rsidRPr="007E3A0B">
        <w:t>five-minute</w:t>
      </w:r>
      <w:r w:rsidRPr="007E3A0B">
        <w:t xml:space="preserve"> polling interval can be changed for the Resource Group State monitor by using overrides, but an interval less than 60 seconds is not recommended, especially if you are monitoring many resource groups. In tests with 300 resource groups, CPU spikes that last for 2-3 seconds with an overall CPU utilization increase of l</w:t>
      </w:r>
      <w:r w:rsidR="002B45D7">
        <w:t>ess than 3% have been observed.</w:t>
      </w:r>
    </w:p>
    <w:p w14:paraId="19F315DF" w14:textId="2D1EED58" w:rsidR="008D2B01" w:rsidRDefault="008D2B01" w:rsidP="008C21AC">
      <w:pPr>
        <w:pStyle w:val="Heading2"/>
      </w:pPr>
      <w:bookmarkStart w:id="13" w:name="_Toc337567369"/>
      <w:bookmarkStart w:id="14" w:name="_Toc479694870"/>
      <w:r>
        <w:t>Get Started</w:t>
      </w:r>
      <w:bookmarkStart w:id="15" w:name="z00f08d3420a34995a185ca94b5f14f75"/>
      <w:bookmarkEnd w:id="13"/>
      <w:bookmarkEnd w:id="14"/>
      <w:bookmarkEnd w:id="15"/>
    </w:p>
    <w:p w14:paraId="19F315E0" w14:textId="77777777" w:rsidR="008D2B01" w:rsidRDefault="008D2B01">
      <w:r>
        <w:t xml:space="preserve">This section describes the actions you should take before you import the management pack, any steps you should take after you import the management pack, and information about customizations.  </w:t>
      </w:r>
    </w:p>
    <w:p w14:paraId="19F315E1" w14:textId="77777777" w:rsidR="008D2B01" w:rsidRDefault="008D2B01" w:rsidP="008C21AC">
      <w:pPr>
        <w:pStyle w:val="Heading3"/>
      </w:pPr>
      <w:bookmarkStart w:id="16" w:name="_Toc337567370"/>
      <w:bookmarkStart w:id="17" w:name="_Toc479694871"/>
      <w:r>
        <w:lastRenderedPageBreak/>
        <w:t>Before You Import the Management Pack</w:t>
      </w:r>
      <w:bookmarkStart w:id="18" w:name="zc19a82554d254aceb1d299dfcabe045b"/>
      <w:bookmarkEnd w:id="16"/>
      <w:bookmarkEnd w:id="17"/>
      <w:bookmarkEnd w:id="18"/>
    </w:p>
    <w:p w14:paraId="19F315E2" w14:textId="77777777" w:rsidR="008D2B01" w:rsidRDefault="008D2B01">
      <w:r>
        <w:t xml:space="preserve">Before you import the </w:t>
      </w:r>
      <w:r w:rsidR="004549B1">
        <w:t>Windows Server Failover Cluster</w:t>
      </w:r>
      <w:r w:rsidR="00A977C1">
        <w:t xml:space="preserve"> </w:t>
      </w:r>
      <w:r>
        <w:t>Management Pack, note the following limitations of the management pack:</w:t>
      </w:r>
    </w:p>
    <w:p w14:paraId="19F315E3" w14:textId="6597381D" w:rsidR="008D2B01" w:rsidRDefault="008D2B01" w:rsidP="004C2669">
      <w:pPr>
        <w:pStyle w:val="BulletedList1"/>
        <w:numPr>
          <w:ilvl w:val="0"/>
          <w:numId w:val="18"/>
        </w:numPr>
        <w:tabs>
          <w:tab w:val="left" w:pos="360"/>
        </w:tabs>
        <w:spacing w:after="0"/>
      </w:pPr>
      <w:r>
        <w:t>Agentless monitoring is not supported.</w:t>
      </w:r>
    </w:p>
    <w:p w14:paraId="19F315E4" w14:textId="2DDF164A" w:rsidR="008D2B01" w:rsidRDefault="008D2B01" w:rsidP="004C2669">
      <w:pPr>
        <w:pStyle w:val="BulletedList1"/>
        <w:numPr>
          <w:ilvl w:val="0"/>
          <w:numId w:val="18"/>
        </w:numPr>
        <w:tabs>
          <w:tab w:val="left" w:pos="360"/>
        </w:tabs>
      </w:pPr>
      <w:r>
        <w:t>All cluster nodes must have an Operations Manager Agent installed.</w:t>
      </w:r>
    </w:p>
    <w:p w14:paraId="19F315E5" w14:textId="77777777" w:rsidR="008D2B01" w:rsidRDefault="008D2B01">
      <w:r>
        <w:t xml:space="preserve">Before you import the </w:t>
      </w:r>
      <w:r w:rsidR="004549B1">
        <w:t>Windows Server Failover Cluster</w:t>
      </w:r>
      <w:r w:rsidR="00A977C1">
        <w:t xml:space="preserve"> </w:t>
      </w:r>
      <w:r>
        <w:t xml:space="preserve">Management Pack, take the following actions: </w:t>
      </w:r>
    </w:p>
    <w:p w14:paraId="19F315E6" w14:textId="20938FE2" w:rsidR="008D2B01" w:rsidRDefault="008D2B01" w:rsidP="004C2669">
      <w:pPr>
        <w:pStyle w:val="BulletedList1"/>
        <w:numPr>
          <w:ilvl w:val="0"/>
          <w:numId w:val="19"/>
        </w:numPr>
        <w:tabs>
          <w:tab w:val="left" w:pos="360"/>
        </w:tabs>
        <w:spacing w:after="0" w:line="240" w:lineRule="auto"/>
      </w:pPr>
      <w:r>
        <w:t xml:space="preserve">Ensure that </w:t>
      </w:r>
      <w:r w:rsidR="00DD2325">
        <w:t>System Center </w:t>
      </w:r>
      <w:r>
        <w:t>Operations Manager</w:t>
      </w:r>
      <w:r w:rsidR="0004625D">
        <w:t xml:space="preserve"> </w:t>
      </w:r>
      <w:r>
        <w:t>is installed.</w:t>
      </w:r>
    </w:p>
    <w:p w14:paraId="4A8672F8" w14:textId="39D1F9B7" w:rsidR="006A4746" w:rsidRDefault="008D2B01" w:rsidP="004C2669">
      <w:pPr>
        <w:pStyle w:val="BulletedList1"/>
        <w:numPr>
          <w:ilvl w:val="0"/>
          <w:numId w:val="19"/>
        </w:numPr>
        <w:tabs>
          <w:tab w:val="left" w:pos="360"/>
        </w:tabs>
        <w:spacing w:after="0" w:line="240" w:lineRule="auto"/>
      </w:pPr>
      <w:r>
        <w:t>You must import the Windows Server</w:t>
      </w:r>
      <w:r w:rsidR="007E3A0B">
        <w:t xml:space="preserve"> </w:t>
      </w:r>
      <w:r>
        <w:t>Operating System Management Pack.</w:t>
      </w:r>
      <w:r w:rsidR="007E3A0B">
        <w:t xml:space="preserve"> </w:t>
      </w:r>
    </w:p>
    <w:p w14:paraId="19F315E7" w14:textId="7E7F9695" w:rsidR="008D2B01" w:rsidRDefault="008D2B01" w:rsidP="004C2669">
      <w:pPr>
        <w:pStyle w:val="BulletedList1"/>
        <w:numPr>
          <w:ilvl w:val="0"/>
          <w:numId w:val="19"/>
        </w:numPr>
        <w:tabs>
          <w:tab w:val="left" w:pos="0"/>
        </w:tabs>
        <w:spacing w:after="0" w:line="240" w:lineRule="auto"/>
      </w:pPr>
      <w:r>
        <w:t xml:space="preserve">Download and import the following </w:t>
      </w:r>
      <w:r w:rsidR="004F673D">
        <w:t xml:space="preserve">up-to-date </w:t>
      </w:r>
      <w:r>
        <w:t>manageme</w:t>
      </w:r>
      <w:r w:rsidR="00ED0FB5">
        <w:t xml:space="preserve">nt packs from the Windows Server </w:t>
      </w:r>
      <w:r>
        <w:t xml:space="preserve">Operating System Management Pack: </w:t>
      </w:r>
    </w:p>
    <w:p w14:paraId="58CDCD04" w14:textId="57FAB720" w:rsidR="006A4746" w:rsidRDefault="006A4746" w:rsidP="004C2669">
      <w:pPr>
        <w:pStyle w:val="TextinList1"/>
        <w:numPr>
          <w:ilvl w:val="1"/>
          <w:numId w:val="19"/>
        </w:numPr>
        <w:spacing w:after="0"/>
      </w:pPr>
      <w:r>
        <w:t xml:space="preserve">Microsoft.Windows.Server.Library.mp </w:t>
      </w:r>
    </w:p>
    <w:p w14:paraId="6A3F0012" w14:textId="3B446553" w:rsidR="006A4746" w:rsidRDefault="006A4746" w:rsidP="004C2669">
      <w:pPr>
        <w:pStyle w:val="TextinList1"/>
        <w:numPr>
          <w:ilvl w:val="1"/>
          <w:numId w:val="19"/>
        </w:numPr>
        <w:spacing w:after="0"/>
      </w:pPr>
      <w:r>
        <w:t>Microsoft.W</w:t>
      </w:r>
      <w:r w:rsidR="00ED0FB5">
        <w:t>indows.Server.2008.Discovery.mp</w:t>
      </w:r>
    </w:p>
    <w:p w14:paraId="0ECA7A58" w14:textId="47D4660E" w:rsidR="006A4746" w:rsidRDefault="006A4746" w:rsidP="004C2669">
      <w:pPr>
        <w:pStyle w:val="BulletedList1"/>
        <w:numPr>
          <w:ilvl w:val="1"/>
          <w:numId w:val="19"/>
        </w:numPr>
        <w:tabs>
          <w:tab w:val="left" w:pos="0"/>
        </w:tabs>
        <w:spacing w:after="0" w:line="240" w:lineRule="auto"/>
      </w:pPr>
      <w:r>
        <w:t xml:space="preserve">Microsoft.Windows.Server.2003.mp </w:t>
      </w:r>
    </w:p>
    <w:p w14:paraId="19F315EA" w14:textId="3404A5FD" w:rsidR="008D2B01" w:rsidRDefault="008D2B01" w:rsidP="004C2669">
      <w:pPr>
        <w:pStyle w:val="BulletedList1"/>
        <w:numPr>
          <w:ilvl w:val="0"/>
          <w:numId w:val="20"/>
        </w:numPr>
        <w:tabs>
          <w:tab w:val="left" w:pos="0"/>
        </w:tabs>
        <w:ind w:left="630"/>
      </w:pPr>
      <w:r>
        <w:t>Enable the Agent Proxy setting on all agents that are installed on servers that are members of a cluster.</w:t>
      </w:r>
    </w:p>
    <w:p w14:paraId="19F315EB" w14:textId="77777777" w:rsidR="008D2B01" w:rsidRDefault="001A0FE4">
      <w:pPr>
        <w:pStyle w:val="AlertLabelinList1"/>
        <w:framePr w:wrap="notBeside"/>
      </w:pPr>
      <w:r w:rsidRPr="004B31CA">
        <w:rPr>
          <w:noProof/>
        </w:rPr>
        <w:drawing>
          <wp:inline distT="0" distB="0" distL="0" distR="0" wp14:anchorId="19F316EA" wp14:editId="19F316EB">
            <wp:extent cx="228600" cy="1524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D2B01">
        <w:t xml:space="preserve">Warning </w:t>
      </w:r>
    </w:p>
    <w:p w14:paraId="19F315EC" w14:textId="77777777" w:rsidR="008D2B01" w:rsidRDefault="008D2B01">
      <w:pPr>
        <w:pStyle w:val="AlertTextinList2"/>
      </w:pPr>
      <w:r>
        <w:t>Discoveries and monitoring will not function unless proxy is enabled.</w:t>
      </w:r>
    </w:p>
    <w:p w14:paraId="19F315ED" w14:textId="77777777" w:rsidR="008D2B01" w:rsidRDefault="001A0FE4">
      <w:pPr>
        <w:pStyle w:val="ProcedureTitle"/>
        <w:framePr w:wrap="notBeside"/>
      </w:pPr>
      <w:r w:rsidRPr="004B31CA">
        <w:rPr>
          <w:noProof/>
        </w:rPr>
        <w:drawing>
          <wp:inline distT="0" distB="0" distL="0" distR="0" wp14:anchorId="19F316EC" wp14:editId="19F316ED">
            <wp:extent cx="152400" cy="1524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D2B01">
        <w:t>To enable the Agent Proxy setting on all agents</w:t>
      </w:r>
    </w:p>
    <w:tbl>
      <w:tblPr>
        <w:tblW w:w="0" w:type="auto"/>
        <w:tblInd w:w="360" w:type="dxa"/>
        <w:tblCellMar>
          <w:left w:w="0" w:type="dxa"/>
          <w:right w:w="0" w:type="dxa"/>
        </w:tblCellMar>
        <w:tblLook w:val="01E0" w:firstRow="1" w:lastRow="1" w:firstColumn="1" w:lastColumn="1" w:noHBand="0" w:noVBand="0"/>
      </w:tblPr>
      <w:tblGrid>
        <w:gridCol w:w="8280"/>
      </w:tblGrid>
      <w:tr w:rsidR="008D2B01" w:rsidRPr="0066551B" w14:paraId="19F315F4" w14:textId="77777777" w:rsidTr="008D2B01">
        <w:tc>
          <w:tcPr>
            <w:tcW w:w="8856" w:type="dxa"/>
          </w:tcPr>
          <w:p w14:paraId="19F315EE" w14:textId="77777777" w:rsidR="008D2B01" w:rsidRPr="0066551B" w:rsidRDefault="008D2B01" w:rsidP="001E13B3">
            <w:pPr>
              <w:pStyle w:val="NumberedList1"/>
              <w:numPr>
                <w:ilvl w:val="0"/>
                <w:numId w:val="0"/>
              </w:numPr>
              <w:tabs>
                <w:tab w:val="left" w:pos="360"/>
              </w:tabs>
              <w:spacing w:after="0"/>
              <w:ind w:left="360" w:hanging="360"/>
            </w:pPr>
            <w:r w:rsidRPr="0066551B">
              <w:t>1.</w:t>
            </w:r>
            <w:r w:rsidRPr="0066551B">
              <w:tab/>
              <w:t xml:space="preserve">Open the Operations console, and then click </w:t>
            </w:r>
            <w:r w:rsidRPr="0066551B">
              <w:rPr>
                <w:rStyle w:val="UI"/>
              </w:rPr>
              <w:t>Administration</w:t>
            </w:r>
            <w:r w:rsidRPr="0066551B">
              <w:t>.</w:t>
            </w:r>
          </w:p>
          <w:p w14:paraId="19F315EF" w14:textId="77777777" w:rsidR="008D2B01" w:rsidRPr="0066551B" w:rsidRDefault="008D2B01" w:rsidP="001E13B3">
            <w:pPr>
              <w:pStyle w:val="NumberedList1"/>
              <w:numPr>
                <w:ilvl w:val="0"/>
                <w:numId w:val="0"/>
              </w:numPr>
              <w:tabs>
                <w:tab w:val="left" w:pos="360"/>
              </w:tabs>
              <w:spacing w:after="0"/>
              <w:ind w:left="360" w:hanging="360"/>
            </w:pPr>
            <w:r w:rsidRPr="0066551B">
              <w:t>2.</w:t>
            </w:r>
            <w:r w:rsidRPr="0066551B">
              <w:tab/>
              <w:t xml:space="preserve">In the </w:t>
            </w:r>
            <w:r w:rsidRPr="0066551B">
              <w:rPr>
                <w:rStyle w:val="UI"/>
              </w:rPr>
              <w:t>Administrator</w:t>
            </w:r>
            <w:r w:rsidRPr="0066551B">
              <w:t xml:space="preserve"> pane, click </w:t>
            </w:r>
            <w:r w:rsidRPr="0066551B">
              <w:rPr>
                <w:rStyle w:val="UI"/>
              </w:rPr>
              <w:t>Agent Managed</w:t>
            </w:r>
            <w:r w:rsidRPr="0066551B">
              <w:t>.</w:t>
            </w:r>
          </w:p>
          <w:p w14:paraId="19F315F0" w14:textId="77777777" w:rsidR="008D2B01" w:rsidRPr="0066551B" w:rsidRDefault="008D2B01" w:rsidP="001E13B3">
            <w:pPr>
              <w:pStyle w:val="NumberedList1"/>
              <w:numPr>
                <w:ilvl w:val="0"/>
                <w:numId w:val="0"/>
              </w:numPr>
              <w:tabs>
                <w:tab w:val="left" w:pos="360"/>
              </w:tabs>
              <w:spacing w:after="0"/>
              <w:ind w:left="360" w:hanging="360"/>
            </w:pPr>
            <w:r w:rsidRPr="0066551B">
              <w:t>3.</w:t>
            </w:r>
            <w:r w:rsidRPr="0066551B">
              <w:tab/>
              <w:t>Double-click an agent in the list.</w:t>
            </w:r>
          </w:p>
          <w:p w14:paraId="19F315F1" w14:textId="77777777" w:rsidR="008D2B01" w:rsidRPr="0066551B" w:rsidRDefault="008D2B01" w:rsidP="001E13B3">
            <w:pPr>
              <w:pStyle w:val="NumberedList1"/>
              <w:numPr>
                <w:ilvl w:val="0"/>
                <w:numId w:val="0"/>
              </w:numPr>
              <w:tabs>
                <w:tab w:val="left" w:pos="360"/>
              </w:tabs>
              <w:spacing w:after="0"/>
              <w:ind w:left="360" w:hanging="360"/>
            </w:pPr>
            <w:r w:rsidRPr="0066551B">
              <w:t>4.</w:t>
            </w:r>
            <w:r w:rsidRPr="0066551B">
              <w:tab/>
              <w:t xml:space="preserve">Click the </w:t>
            </w:r>
            <w:r w:rsidRPr="0066551B">
              <w:rPr>
                <w:rStyle w:val="UI"/>
              </w:rPr>
              <w:t>Security</w:t>
            </w:r>
            <w:r w:rsidRPr="0066551B">
              <w:t xml:space="preserve"> tab.</w:t>
            </w:r>
          </w:p>
          <w:p w14:paraId="19F315F2" w14:textId="77777777" w:rsidR="008D2B01" w:rsidRPr="0066551B" w:rsidRDefault="008D2B01" w:rsidP="001E13B3">
            <w:pPr>
              <w:pStyle w:val="NumberedList1"/>
              <w:numPr>
                <w:ilvl w:val="0"/>
                <w:numId w:val="0"/>
              </w:numPr>
              <w:tabs>
                <w:tab w:val="left" w:pos="360"/>
              </w:tabs>
              <w:spacing w:after="0"/>
              <w:ind w:left="360" w:hanging="360"/>
            </w:pPr>
            <w:r w:rsidRPr="0066551B">
              <w:t>5.</w:t>
            </w:r>
            <w:r w:rsidRPr="0066551B">
              <w:tab/>
              <w:t xml:space="preserve">Select </w:t>
            </w:r>
            <w:r w:rsidRPr="0066551B">
              <w:rPr>
                <w:rStyle w:val="UI"/>
              </w:rPr>
              <w:t>Allow this agent to act as a proxy and discover managed objects on other computers</w:t>
            </w:r>
            <w:r w:rsidRPr="0066551B">
              <w:t>.</w:t>
            </w:r>
          </w:p>
          <w:p w14:paraId="045FC011" w14:textId="32E279ED" w:rsidR="00DC6420" w:rsidRDefault="008D2B01" w:rsidP="0039250E">
            <w:pPr>
              <w:pStyle w:val="NumberedList1"/>
              <w:numPr>
                <w:ilvl w:val="0"/>
                <w:numId w:val="0"/>
              </w:numPr>
              <w:tabs>
                <w:tab w:val="left" w:pos="360"/>
              </w:tabs>
              <w:spacing w:after="0"/>
              <w:ind w:left="360" w:hanging="360"/>
            </w:pPr>
            <w:r w:rsidRPr="0066551B">
              <w:t>6.</w:t>
            </w:r>
            <w:r w:rsidRPr="0066551B">
              <w:tab/>
              <w:t>Repeat steps 3 through 5 for each agent that is installed on a clustered server.</w:t>
            </w:r>
          </w:p>
          <w:p w14:paraId="1F7B51FD" w14:textId="77777777" w:rsidR="00DC6420" w:rsidRDefault="00DC6420" w:rsidP="00DC6420">
            <w:pPr>
              <w:pStyle w:val="DSTOC3-0"/>
            </w:pPr>
            <w:r>
              <w:t xml:space="preserve">If you have version 6.0.6277.0 of the Windows Server 2003 Cluster Management Pack </w:t>
            </w:r>
          </w:p>
          <w:p w14:paraId="5905273B" w14:textId="77777777" w:rsidR="00DC6420" w:rsidRDefault="00DC6420" w:rsidP="00DC6420">
            <w:r>
              <w:t>If you have installed the Windows Server 2003 Cluster Management Pack 6.0.6277.0, remove the following management pack files prior to importing this management pack:</w:t>
            </w:r>
          </w:p>
          <w:p w14:paraId="35BEF7D9" w14:textId="77777777" w:rsidR="00DC6420" w:rsidRDefault="00DC6420" w:rsidP="0039250E">
            <w:pPr>
              <w:pStyle w:val="BulletedList1"/>
              <w:numPr>
                <w:ilvl w:val="0"/>
                <w:numId w:val="0"/>
              </w:numPr>
              <w:tabs>
                <w:tab w:val="left" w:pos="360"/>
              </w:tabs>
              <w:spacing w:after="0"/>
              <w:ind w:left="360" w:hanging="360"/>
            </w:pPr>
            <w:r>
              <w:rPr>
                <w:rFonts w:ascii="Symbol" w:hAnsi="Symbol"/>
              </w:rPr>
              <w:t></w:t>
            </w:r>
            <w:r>
              <w:rPr>
                <w:rFonts w:ascii="Symbol" w:hAnsi="Symbol"/>
              </w:rPr>
              <w:tab/>
            </w:r>
            <w:r>
              <w:t>Microsoft.Windows.2003.Cluster.Management.Monitoring</w:t>
            </w:r>
          </w:p>
          <w:p w14:paraId="7A370B82" w14:textId="77777777" w:rsidR="00DC6420" w:rsidRDefault="00DC6420" w:rsidP="0039250E">
            <w:pPr>
              <w:pStyle w:val="BulletedList1"/>
              <w:numPr>
                <w:ilvl w:val="0"/>
                <w:numId w:val="0"/>
              </w:numPr>
              <w:tabs>
                <w:tab w:val="left" w:pos="360"/>
              </w:tabs>
              <w:spacing w:after="0"/>
              <w:ind w:left="360" w:hanging="360"/>
            </w:pPr>
            <w:r>
              <w:rPr>
                <w:rFonts w:ascii="Symbol" w:hAnsi="Symbol"/>
              </w:rPr>
              <w:t></w:t>
            </w:r>
            <w:r>
              <w:rPr>
                <w:rFonts w:ascii="Symbol" w:hAnsi="Symbol"/>
              </w:rPr>
              <w:tab/>
            </w:r>
            <w:r>
              <w:t>Microsoft.Windows.2003.Cluster.Management.Library</w:t>
            </w:r>
          </w:p>
          <w:p w14:paraId="2CC1659A" w14:textId="77777777" w:rsidR="00DC6420" w:rsidRDefault="00DC6420" w:rsidP="0039250E">
            <w:pPr>
              <w:pStyle w:val="BulletedList1"/>
              <w:numPr>
                <w:ilvl w:val="0"/>
                <w:numId w:val="0"/>
              </w:numPr>
              <w:tabs>
                <w:tab w:val="left" w:pos="360"/>
              </w:tabs>
              <w:spacing w:after="0"/>
              <w:ind w:left="360" w:hanging="360"/>
            </w:pPr>
            <w:r>
              <w:rPr>
                <w:rFonts w:ascii="Symbol" w:hAnsi="Symbol"/>
              </w:rPr>
              <w:t></w:t>
            </w:r>
            <w:r>
              <w:rPr>
                <w:rFonts w:ascii="Symbol" w:hAnsi="Symbol"/>
              </w:rPr>
              <w:tab/>
            </w:r>
            <w:r>
              <w:t>Microsoft.Windows.Cluster.Management.Monitoring</w:t>
            </w:r>
          </w:p>
          <w:p w14:paraId="126383AA" w14:textId="67BC0E8A" w:rsidR="00DC6420" w:rsidRDefault="00DC6420" w:rsidP="0039250E">
            <w:pPr>
              <w:pStyle w:val="BulletedList1"/>
              <w:numPr>
                <w:ilvl w:val="0"/>
                <w:numId w:val="0"/>
              </w:numPr>
              <w:tabs>
                <w:tab w:val="left" w:pos="360"/>
              </w:tabs>
              <w:spacing w:after="0"/>
              <w:ind w:left="360" w:hanging="360"/>
            </w:pPr>
            <w:r>
              <w:rPr>
                <w:rFonts w:ascii="Symbol" w:hAnsi="Symbol"/>
              </w:rPr>
              <w:t></w:t>
            </w:r>
            <w:r>
              <w:rPr>
                <w:rFonts w:ascii="Symbol" w:hAnsi="Symbol"/>
              </w:rPr>
              <w:tab/>
            </w:r>
            <w:r>
              <w:t>Microsoft.Windows.Cluster.Management.Library</w:t>
            </w:r>
          </w:p>
          <w:p w14:paraId="3486A8C3" w14:textId="77777777" w:rsidR="00DC6420" w:rsidRDefault="00DC6420" w:rsidP="0039250E">
            <w:pPr>
              <w:pStyle w:val="BulletedList1"/>
              <w:numPr>
                <w:ilvl w:val="0"/>
                <w:numId w:val="0"/>
              </w:numPr>
              <w:tabs>
                <w:tab w:val="left" w:pos="360"/>
              </w:tabs>
              <w:spacing w:after="0"/>
              <w:ind w:left="360" w:hanging="360"/>
            </w:pPr>
          </w:p>
          <w:p w14:paraId="0EBEC583" w14:textId="2D051882" w:rsidR="00DC6420" w:rsidRDefault="00DC6420" w:rsidP="0039250E">
            <w:pPr>
              <w:pStyle w:val="AlertLabel"/>
              <w:framePr w:wrap="notBeside"/>
              <w:spacing w:after="240"/>
            </w:pPr>
            <w:r w:rsidRPr="004B31CA">
              <w:rPr>
                <w:noProof/>
              </w:rPr>
              <w:drawing>
                <wp:inline distT="0" distB="0" distL="0" distR="0" wp14:anchorId="0DE4D991" wp14:editId="0B71B4BC">
                  <wp:extent cx="2286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t>Notes :</w:t>
            </w:r>
          </w:p>
          <w:p w14:paraId="47ABE145" w14:textId="77777777" w:rsidR="00DC6420" w:rsidRDefault="00DC6420" w:rsidP="004C2669">
            <w:pPr>
              <w:pStyle w:val="AlertText"/>
              <w:numPr>
                <w:ilvl w:val="0"/>
                <w:numId w:val="20"/>
              </w:numPr>
              <w:spacing w:after="0"/>
              <w:ind w:left="540"/>
            </w:pPr>
            <w:r>
              <w:t xml:space="preserve">If you have any other version of the Windows Server Failover Cluster Management Pack, you can upgrade the management pack without performing the previous steps. </w:t>
            </w:r>
          </w:p>
          <w:p w14:paraId="27EDF420" w14:textId="77777777" w:rsidR="00DC6420" w:rsidRDefault="00DC6420" w:rsidP="004C2669">
            <w:pPr>
              <w:pStyle w:val="AlertText"/>
              <w:numPr>
                <w:ilvl w:val="0"/>
                <w:numId w:val="20"/>
              </w:numPr>
              <w:spacing w:after="0"/>
              <w:ind w:left="540"/>
            </w:pPr>
            <w:r>
              <w:t>An in-place upgrade is supported for Windows Server 2003 Cluster Management Pack versions 6.0.6277.1 and higher.</w:t>
            </w:r>
          </w:p>
          <w:p w14:paraId="19F315F3" w14:textId="79386AA2" w:rsidR="00DC6420" w:rsidRPr="0066551B" w:rsidRDefault="00DC6420" w:rsidP="001E13B3">
            <w:pPr>
              <w:pStyle w:val="NumberedList1"/>
              <w:numPr>
                <w:ilvl w:val="0"/>
                <w:numId w:val="0"/>
              </w:numPr>
              <w:tabs>
                <w:tab w:val="left" w:pos="360"/>
              </w:tabs>
              <w:spacing w:after="0"/>
              <w:ind w:left="360" w:hanging="360"/>
            </w:pPr>
          </w:p>
        </w:tc>
      </w:tr>
    </w:tbl>
    <w:p w14:paraId="19F315F5" w14:textId="77777777" w:rsidR="008D2B01" w:rsidRDefault="008D2B01" w:rsidP="008C21AC">
      <w:pPr>
        <w:pStyle w:val="Heading3"/>
      </w:pPr>
      <w:bookmarkStart w:id="19" w:name="_Toc337567371"/>
      <w:bookmarkStart w:id="20" w:name="_Toc479694872"/>
      <w:r>
        <w:lastRenderedPageBreak/>
        <w:t xml:space="preserve">Files </w:t>
      </w:r>
      <w:bookmarkStart w:id="21" w:name="z9ba49a4de35b48a89e2bc6981a04aeb9"/>
      <w:bookmarkEnd w:id="19"/>
      <w:bookmarkEnd w:id="21"/>
      <w:r w:rsidR="00C85B71">
        <w:t>in this Management Pack</w:t>
      </w:r>
      <w:bookmarkEnd w:id="20"/>
    </w:p>
    <w:p w14:paraId="6883E4F3" w14:textId="35CA14F2" w:rsidR="004C2669" w:rsidRDefault="008D2B01" w:rsidP="0024027D">
      <w:r>
        <w:t xml:space="preserve">The </w:t>
      </w:r>
      <w:r w:rsidR="004549B1">
        <w:t>Windows Server Failover Cluster</w:t>
      </w:r>
      <w:r w:rsidR="00A977C1">
        <w:t xml:space="preserve"> </w:t>
      </w:r>
      <w:r>
        <w:t xml:space="preserve">Management Pack includes the following files: </w:t>
      </w:r>
    </w:p>
    <w:p w14:paraId="6B0378FD" w14:textId="77777777" w:rsidR="004C2669" w:rsidRDefault="004C2669" w:rsidP="004C2669">
      <w:pPr>
        <w:pStyle w:val="BulletedList1"/>
        <w:numPr>
          <w:ilvl w:val="0"/>
          <w:numId w:val="27"/>
        </w:numPr>
        <w:tabs>
          <w:tab w:val="left" w:pos="360"/>
        </w:tabs>
        <w:ind w:left="360"/>
      </w:pPr>
      <w:r>
        <w:rPr>
          <w:rStyle w:val="System"/>
        </w:rPr>
        <w:t>Microsoft.Windows.2012.R2.Cluster.Management.Library.mp</w:t>
      </w:r>
      <w:r>
        <w:t xml:space="preserve">: Displayed as “Windows Server 2012 R2 Cluster Management Library,” this management pack contains the class definitions, relationships, and discoveries that are specific to the Windows Server 2012 R2 Cluster services management. </w:t>
      </w:r>
    </w:p>
    <w:p w14:paraId="72E920DF" w14:textId="135E50F8" w:rsidR="004C2669" w:rsidRDefault="004C2669" w:rsidP="004C2669">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Microsoft.Windows.2012.R2.Cluster.Management.Monitoring.mp</w:t>
      </w:r>
      <w:r>
        <w:t>: Displayed as “Windows Server 2012 R2 Cluster Management Monitoring,” this management pack defines monitoring that is used specifically for Windows Server 2012 R2 Cluster services.</w:t>
      </w:r>
    </w:p>
    <w:p w14:paraId="2455028D" w14:textId="15AC43E1" w:rsidR="001D4646" w:rsidRDefault="001D4646" w:rsidP="004C2669">
      <w:pPr>
        <w:pStyle w:val="BulletedList1"/>
        <w:numPr>
          <w:ilvl w:val="0"/>
          <w:numId w:val="0"/>
        </w:numPr>
        <w:tabs>
          <w:tab w:val="left" w:pos="360"/>
        </w:tabs>
        <w:ind w:left="360" w:hanging="360"/>
      </w:pPr>
      <w:r>
        <w:rPr>
          <w:rFonts w:ascii="Symbol" w:hAnsi="Symbol"/>
        </w:rPr>
        <w:t></w:t>
      </w:r>
      <w:r>
        <w:rPr>
          <w:rFonts w:ascii="Symbol" w:hAnsi="Symbol"/>
        </w:rPr>
        <w:tab/>
      </w:r>
      <w:r w:rsidRPr="001D4646">
        <w:rPr>
          <w:rStyle w:val="System"/>
        </w:rPr>
        <w:t>Microsoft.Windows.2012.R2.Cluster.Management.Monitoring.Overrides.mp</w:t>
      </w:r>
      <w:r>
        <w:t>: Displayed as “Windows Server 2012 R2 Cluster Management Monitoring Overrides,” this management pack contains overrides</w:t>
      </w:r>
      <w:r w:rsidR="002B5E1A">
        <w:t xml:space="preserve"> recommended</w:t>
      </w:r>
      <w:r>
        <w:t xml:space="preserve"> specifically for Windows Server 2012 R2 Cluster services.</w:t>
      </w:r>
    </w:p>
    <w:p w14:paraId="45CF1CC6" w14:textId="42AEF00C" w:rsidR="009C1B32" w:rsidRDefault="009C1B32" w:rsidP="009C1B32">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Microsoft.Windows.2012.Cluster.Management.Library.mp</w:t>
      </w:r>
      <w:r>
        <w:t xml:space="preserve">: Displayed as “Windows Server 2012 Cluster Management Library,” this management pack contains the class definitions, relationships, and discoveries that are specific to the </w:t>
      </w:r>
      <w:r w:rsidR="001A051C">
        <w:t xml:space="preserve">Windows Server 2012 </w:t>
      </w:r>
      <w:r>
        <w:t xml:space="preserve">Cluster services management. </w:t>
      </w:r>
    </w:p>
    <w:p w14:paraId="358FA7CE" w14:textId="30D13A77" w:rsidR="009C1B32" w:rsidRDefault="009C1B32" w:rsidP="009C1B32">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Microsoft.Windows.2012.Cluster.Management.Monitoring.mp</w:t>
      </w:r>
      <w:r>
        <w:t xml:space="preserve">: Displayed as “Windows Server 2012 Cluster Management Monitoring,” this management pack defines monitoring that is used specifically for </w:t>
      </w:r>
      <w:r w:rsidR="001A051C">
        <w:t xml:space="preserve">Windows Server 2012 </w:t>
      </w:r>
      <w:r>
        <w:t xml:space="preserve">Cluster services. </w:t>
      </w:r>
    </w:p>
    <w:p w14:paraId="63255570" w14:textId="77777777" w:rsidR="009C1B32" w:rsidRDefault="009C1B32" w:rsidP="009C1B32">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Microsoft.Windows.2008.Cluster.Management.Library.mp</w:t>
      </w:r>
      <w:r>
        <w:t xml:space="preserve">: Displayed as “Windows Server 2008 Cluster Management Library,” this management pack contains the class definitions, relationships, and discoveries that are specific to the Windows Server 2008 and Windows Server 2008 R2 Cluster services management. </w:t>
      </w:r>
    </w:p>
    <w:p w14:paraId="2A4B8E18" w14:textId="77777777" w:rsidR="009C1B32" w:rsidRDefault="009C1B32" w:rsidP="009C1B32">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Microsoft.Windows.2008.Cluster.Management.Monitoring.mp</w:t>
      </w:r>
      <w:r>
        <w:t xml:space="preserve">: Displayed as “Windows Server 2008 Cluster Management Monitoring,” this management pack defines monitoring </w:t>
      </w:r>
      <w:r>
        <w:lastRenderedPageBreak/>
        <w:t xml:space="preserve">that is used specifically for Windows Server 2008 and Windows Server 2008 R2 Cluster services. </w:t>
      </w:r>
    </w:p>
    <w:p w14:paraId="2F96F17B" w14:textId="77777777" w:rsidR="009C1B32" w:rsidRDefault="009C1B32" w:rsidP="009C1B32">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Microsoft.Windows.2003.Cluster.Management.Library.mp</w:t>
      </w:r>
      <w:r>
        <w:t>: Displayed as “Windows 2003 Cluster Management Library,” this management pack contains the class definitions, relationships, and discoveries that are specific to the Windows Server 2003 Cluster services management.</w:t>
      </w:r>
    </w:p>
    <w:p w14:paraId="44E7E353" w14:textId="0CDC9FF2" w:rsidR="009C1B32" w:rsidRDefault="009C1B32" w:rsidP="0039250E">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Microsoft.Windows.2003.Cluster.Management.Monitoring.mp</w:t>
      </w:r>
      <w:r>
        <w:t xml:space="preserve">: Displayed as “Windows 2003 Cluster Management Monitoring,” this management pack defines monitoring that is used specifically for Windows Server 2003 Cluster services. </w:t>
      </w:r>
    </w:p>
    <w:p w14:paraId="19F315F9" w14:textId="77777777" w:rsidR="00CD6DD4" w:rsidRDefault="00CD6DD4" w:rsidP="008D2B01">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Microsoft.Windows.Cluster.Management.Library.mp</w:t>
      </w:r>
      <w:r>
        <w:t>: Displayed as “Windows Cluster Management Library”, this is the</w:t>
      </w:r>
      <w:r w:rsidR="00B601D9">
        <w:t xml:space="preserve"> base</w:t>
      </w:r>
      <w:r>
        <w:t xml:space="preserve"> library. </w:t>
      </w:r>
      <w:r w:rsidR="00B601D9">
        <w:t>It contains definitions</w:t>
      </w:r>
      <w:r w:rsidR="0011776E">
        <w:t xml:space="preserve"> and discoveries that are generically used for Windows Cluster services management. This management pack contains no monitoring configuration and is a prerequisite for all other Windows Server Cluster management packs. Therefore, this management pack must be imported at the same time or prior to the version-specific management packs. </w:t>
      </w:r>
    </w:p>
    <w:p w14:paraId="19F315FA" w14:textId="77777777" w:rsidR="00CD6DD4" w:rsidRDefault="00CD6DD4" w:rsidP="008D2B01">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Microsoft.Windows.Cluster.Management.Monitoring.mp</w:t>
      </w:r>
      <w:r>
        <w:t xml:space="preserve">: Displayed as “Windows Cluster Management Monitoring,” this management pack </w:t>
      </w:r>
      <w:r w:rsidR="00471512">
        <w:t>implements general monitoring and views</w:t>
      </w:r>
      <w:r w:rsidR="0011776E">
        <w:t xml:space="preserve"> generically used across all versions of Windows Cluster services. This management pack is a prerequisite for the version-specific monitoring management pack.</w:t>
      </w:r>
    </w:p>
    <w:p w14:paraId="19F315FB" w14:textId="77777777" w:rsidR="008D2B01" w:rsidRDefault="008D2B01" w:rsidP="008C21AC">
      <w:pPr>
        <w:pStyle w:val="Heading2"/>
      </w:pPr>
      <w:bookmarkStart w:id="22" w:name="zb50616462e0a4864a0a74def0434b12d"/>
      <w:bookmarkStart w:id="23" w:name="_Toc337567372"/>
      <w:bookmarkStart w:id="24" w:name="_Toc479694873"/>
      <w:bookmarkEnd w:id="22"/>
      <w:r>
        <w:t xml:space="preserve">How to Import the </w:t>
      </w:r>
      <w:r w:rsidR="004549B1">
        <w:t>Windows Server Failover Cluster</w:t>
      </w:r>
      <w:r>
        <w:t xml:space="preserve"> Management Pack</w:t>
      </w:r>
      <w:bookmarkStart w:id="25" w:name="ze052ed173f514805b1af0b10a937e665"/>
      <w:bookmarkEnd w:id="23"/>
      <w:bookmarkEnd w:id="24"/>
      <w:bookmarkEnd w:id="25"/>
    </w:p>
    <w:p w14:paraId="19F315FC" w14:textId="77777777" w:rsidR="008D2B01" w:rsidRPr="007E3A0B" w:rsidRDefault="008D2B01">
      <w:r w:rsidRPr="007E3A0B">
        <w:t xml:space="preserve">For instructions about importing a management pack, see </w:t>
      </w:r>
      <w:hyperlink r:id="rId25" w:history="1">
        <w:r w:rsidRPr="007E3A0B">
          <w:rPr>
            <w:rStyle w:val="Hyperlink"/>
            <w:sz w:val="22"/>
            <w:szCs w:val="22"/>
          </w:rPr>
          <w:t xml:space="preserve">How to Import </w:t>
        </w:r>
        <w:r w:rsidR="00731DC3" w:rsidRPr="007E3A0B">
          <w:rPr>
            <w:rStyle w:val="Hyperlink"/>
            <w:sz w:val="22"/>
            <w:szCs w:val="22"/>
          </w:rPr>
          <w:t xml:space="preserve">an </w:t>
        </w:r>
        <w:r w:rsidRPr="007E3A0B">
          <w:rPr>
            <w:rStyle w:val="Hyperlink"/>
            <w:sz w:val="22"/>
            <w:szCs w:val="22"/>
          </w:rPr>
          <w:t xml:space="preserve">Operations Manager </w:t>
        </w:r>
        <w:r w:rsidR="00731DC3" w:rsidRPr="007E3A0B">
          <w:rPr>
            <w:rStyle w:val="Hyperlink"/>
            <w:sz w:val="22"/>
            <w:szCs w:val="22"/>
          </w:rPr>
          <w:t>Managemen</w:t>
        </w:r>
        <w:r w:rsidR="00307923" w:rsidRPr="007E3A0B">
          <w:rPr>
            <w:rStyle w:val="Hyperlink"/>
            <w:sz w:val="22"/>
            <w:szCs w:val="22"/>
          </w:rPr>
          <w:t>t Pack</w:t>
        </w:r>
      </w:hyperlink>
      <w:r w:rsidRPr="007E3A0B">
        <w:t xml:space="preserve"> (http://go.microsoft.com/fwlink/?LinkID</w:t>
      </w:r>
      <w:r w:rsidR="00307923" w:rsidRPr="007E3A0B">
        <w:t>=</w:t>
      </w:r>
      <w:r w:rsidR="0033583B" w:rsidRPr="007E3A0B">
        <w:t>219431</w:t>
      </w:r>
      <w:r w:rsidRPr="007E3A0B">
        <w:t>).</w:t>
      </w:r>
    </w:p>
    <w:p w14:paraId="19F315FD" w14:textId="77777777" w:rsidR="008D2B01" w:rsidRPr="007E3A0B" w:rsidRDefault="008D2B01">
      <w:r w:rsidRPr="007E3A0B">
        <w:t xml:space="preserve">After the </w:t>
      </w:r>
      <w:r w:rsidR="004549B1">
        <w:t>Windows Server Failover Cluster</w:t>
      </w:r>
      <w:r w:rsidR="00A977C1" w:rsidRPr="007E3A0B">
        <w:t xml:space="preserve"> </w:t>
      </w:r>
      <w:r w:rsidRPr="007E3A0B">
        <w:t xml:space="preserve">Management Pack is imported, do the following to finish your initial configuration: </w:t>
      </w:r>
    </w:p>
    <w:p w14:paraId="19F315FE" w14:textId="77777777" w:rsidR="008D2B01" w:rsidRPr="007E3A0B" w:rsidRDefault="008D2B01" w:rsidP="008D2B01">
      <w:pPr>
        <w:pStyle w:val="NumberedList1"/>
        <w:numPr>
          <w:ilvl w:val="0"/>
          <w:numId w:val="0"/>
        </w:numPr>
        <w:tabs>
          <w:tab w:val="left" w:pos="360"/>
        </w:tabs>
        <w:ind w:left="360" w:hanging="360"/>
      </w:pPr>
      <w:r w:rsidRPr="007E3A0B">
        <w:t>1.</w:t>
      </w:r>
      <w:r w:rsidRPr="007E3A0B">
        <w:tab/>
        <w:t xml:space="preserve">Enable the Agent Proxy setting on all agents that are installed on servers that are members of a cluster. </w:t>
      </w:r>
    </w:p>
    <w:p w14:paraId="19F315FF" w14:textId="77777777" w:rsidR="008D2B01" w:rsidRPr="007E3A0B" w:rsidRDefault="001A0FE4">
      <w:pPr>
        <w:pStyle w:val="AlertLabelinList1"/>
        <w:framePr w:wrap="notBeside"/>
      </w:pPr>
      <w:r w:rsidRPr="007E3A0B">
        <w:rPr>
          <w:noProof/>
        </w:rPr>
        <w:drawing>
          <wp:inline distT="0" distB="0" distL="0" distR="0" wp14:anchorId="19F316EE" wp14:editId="19F316EF">
            <wp:extent cx="228600" cy="152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D2B01" w:rsidRPr="007E3A0B">
        <w:t xml:space="preserve">Warning </w:t>
      </w:r>
    </w:p>
    <w:p w14:paraId="19F31600" w14:textId="77777777" w:rsidR="008D2B01" w:rsidRPr="007E3A0B" w:rsidRDefault="008D2B01">
      <w:pPr>
        <w:pStyle w:val="AlertTextinList2"/>
      </w:pPr>
      <w:r w:rsidRPr="007E3A0B">
        <w:t xml:space="preserve">Discoveries and monitoring will not function unless proxy is enabled. See </w:t>
      </w:r>
      <w:hyperlink w:anchor="zc19a82554d254aceb1d299dfcabe045b" w:history="1">
        <w:r w:rsidRPr="007E3A0B">
          <w:rPr>
            <w:rStyle w:val="Hyperlink"/>
            <w:sz w:val="22"/>
            <w:szCs w:val="22"/>
          </w:rPr>
          <w:t>Before You Import the Management Pack</w:t>
        </w:r>
      </w:hyperlink>
      <w:r w:rsidRPr="007E3A0B">
        <w:t xml:space="preserve"> for more information.</w:t>
      </w:r>
    </w:p>
    <w:p w14:paraId="19F31601" w14:textId="77777777" w:rsidR="008D2B01" w:rsidRPr="007E3A0B" w:rsidRDefault="008D2B01" w:rsidP="008D2B01">
      <w:pPr>
        <w:pStyle w:val="NumberedList1"/>
        <w:numPr>
          <w:ilvl w:val="0"/>
          <w:numId w:val="0"/>
        </w:numPr>
        <w:tabs>
          <w:tab w:val="left" w:pos="360"/>
        </w:tabs>
        <w:ind w:left="360" w:hanging="360"/>
      </w:pPr>
      <w:r w:rsidRPr="007E3A0B">
        <w:t>2.</w:t>
      </w:r>
      <w:r w:rsidRPr="007E3A0B">
        <w:tab/>
        <w:t>Create a new management pack in which you store overrides and other customizations.</w:t>
      </w:r>
    </w:p>
    <w:p w14:paraId="19F31602" w14:textId="77777777" w:rsidR="008D2B01" w:rsidRDefault="008D2B01" w:rsidP="008C21AC">
      <w:pPr>
        <w:pStyle w:val="Heading2"/>
      </w:pPr>
      <w:bookmarkStart w:id="26" w:name="_Toc337567373"/>
      <w:bookmarkStart w:id="27" w:name="_Toc479694874"/>
      <w:r>
        <w:lastRenderedPageBreak/>
        <w:t>Create a New Management Pack for Customizations</w:t>
      </w:r>
      <w:bookmarkStart w:id="28" w:name="z12856415085a443dbdcbf22eb88ebe33"/>
      <w:bookmarkEnd w:id="26"/>
      <w:bookmarkEnd w:id="27"/>
      <w:bookmarkEnd w:id="28"/>
    </w:p>
    <w:p w14:paraId="19F31603" w14:textId="77777777" w:rsidR="007308AC" w:rsidRPr="004C4B26" w:rsidRDefault="007308AC" w:rsidP="007308AC">
      <w:bookmarkStart w:id="29" w:name="_Toc337567374"/>
      <w:r w:rsidRPr="004C4B26">
        <w:t xml:space="preserve">Most vendor management packs are sealed so that you cannot change any of the original settings in the management pack file. However, you can create customizations, such as overrides or new monitoring objects, and save them to a different management pack. </w:t>
      </w:r>
    </w:p>
    <w:p w14:paraId="19F31604" w14:textId="77777777" w:rsidR="007308AC" w:rsidRPr="004C4B26" w:rsidRDefault="007308AC" w:rsidP="007308AC">
      <w:r w:rsidRPr="004C4B26">
        <w:t xml:space="preserve">Creating a new management pack for storing overrides has the following advantages: </w:t>
      </w:r>
    </w:p>
    <w:p w14:paraId="19F31605" w14:textId="77777777" w:rsidR="007308AC" w:rsidRPr="004C4B26" w:rsidRDefault="007308AC" w:rsidP="007308AC">
      <w:pPr>
        <w:pStyle w:val="BulletedList1"/>
        <w:numPr>
          <w:ilvl w:val="0"/>
          <w:numId w:val="0"/>
        </w:numPr>
        <w:tabs>
          <w:tab w:val="left" w:pos="360"/>
        </w:tabs>
        <w:spacing w:line="260" w:lineRule="exact"/>
        <w:ind w:left="360" w:hanging="360"/>
      </w:pPr>
      <w:r w:rsidRPr="004C4B26">
        <w:rPr>
          <w:rFonts w:ascii="Symbol" w:hAnsi="Symbol"/>
        </w:rPr>
        <w:t></w:t>
      </w:r>
      <w:r w:rsidRPr="004C4B26">
        <w:rPr>
          <w:rFonts w:ascii="Symbol" w:hAnsi="Symbol"/>
        </w:rPr>
        <w:tab/>
      </w:r>
      <w:r w:rsidRPr="004C4B26">
        <w:t>It simplifies the process of exporting customizations that were created in your test and pre-production environments to your production environment. For example, instead of exporting a default management pack that contains customizations from multiple management packs, you can export just the management pack that contains customizations of a single management pack.</w:t>
      </w:r>
    </w:p>
    <w:p w14:paraId="19F31606" w14:textId="77777777" w:rsidR="007308AC" w:rsidRPr="004C4B26" w:rsidRDefault="007308AC" w:rsidP="007308AC">
      <w:pPr>
        <w:pStyle w:val="BulletedList1"/>
        <w:numPr>
          <w:ilvl w:val="0"/>
          <w:numId w:val="0"/>
        </w:numPr>
        <w:tabs>
          <w:tab w:val="left" w:pos="360"/>
        </w:tabs>
        <w:spacing w:line="260" w:lineRule="exact"/>
        <w:ind w:left="360" w:hanging="360"/>
      </w:pPr>
      <w:r w:rsidRPr="004C4B26">
        <w:rPr>
          <w:rFonts w:ascii="Symbol" w:hAnsi="Symbol"/>
        </w:rPr>
        <w:t></w:t>
      </w:r>
      <w:r w:rsidRPr="004C4B26">
        <w:rPr>
          <w:rFonts w:ascii="Symbol" w:hAnsi="Symbol"/>
        </w:rPr>
        <w:tab/>
      </w:r>
      <w:r w:rsidRPr="004C4B26">
        <w:t xml:space="preserve">It allows you to delete the original management pack without </w:t>
      </w:r>
      <w:r w:rsidR="00E253EC">
        <w:t>preliminary deletion of</w:t>
      </w:r>
      <w:r w:rsidRPr="004C4B26">
        <w:t xml:space="preserve"> the default management pack. A management pack that contains customizations is dependent on the original management pack. This dependency requires you to delete the management pack with customizations before you can delete the original management pack. If all of your customizations are saved to the default management pack, you must delete the default management pack before you can delete an original management pack.</w:t>
      </w:r>
    </w:p>
    <w:p w14:paraId="19F31607" w14:textId="77777777" w:rsidR="007308AC" w:rsidRPr="004C4B26" w:rsidRDefault="007308AC" w:rsidP="007308AC">
      <w:pPr>
        <w:pStyle w:val="BulletedList1"/>
        <w:numPr>
          <w:ilvl w:val="0"/>
          <w:numId w:val="0"/>
        </w:numPr>
        <w:tabs>
          <w:tab w:val="left" w:pos="360"/>
        </w:tabs>
        <w:spacing w:line="260" w:lineRule="exact"/>
        <w:ind w:left="360" w:hanging="360"/>
      </w:pPr>
      <w:r w:rsidRPr="004C4B26">
        <w:rPr>
          <w:rFonts w:ascii="Symbol" w:hAnsi="Symbol"/>
        </w:rPr>
        <w:t></w:t>
      </w:r>
      <w:r w:rsidRPr="004C4B26">
        <w:rPr>
          <w:rFonts w:ascii="Symbol" w:hAnsi="Symbol"/>
        </w:rPr>
        <w:tab/>
      </w:r>
      <w:r w:rsidRPr="004C4B26">
        <w:t>It is easier to track and update customizations to individual management packs.</w:t>
      </w:r>
    </w:p>
    <w:p w14:paraId="19F31608" w14:textId="77777777" w:rsidR="007308AC" w:rsidRPr="004C4B26" w:rsidRDefault="007308AC" w:rsidP="007308AC">
      <w:r w:rsidRPr="004C4B26">
        <w:t xml:space="preserve">For more information about sealed and unsealed management packs, see </w:t>
      </w:r>
      <w:hyperlink r:id="rId26" w:history="1">
        <w:r w:rsidRPr="004C4B26">
          <w:rPr>
            <w:rStyle w:val="Hyperlink"/>
            <w:sz w:val="22"/>
            <w:szCs w:val="22"/>
          </w:rPr>
          <w:t>Management Pack Formats</w:t>
        </w:r>
      </w:hyperlink>
      <w:r w:rsidRPr="004C4B26">
        <w:t xml:space="preserve"> (http://go.microsoft.com/fwlink/?LinkId=108355). </w:t>
      </w:r>
    </w:p>
    <w:p w14:paraId="19F31609" w14:textId="77777777" w:rsidR="008D2B01" w:rsidRDefault="008D2B01" w:rsidP="008C21AC">
      <w:pPr>
        <w:pStyle w:val="Heading2"/>
      </w:pPr>
      <w:bookmarkStart w:id="30" w:name="_Toc479694875"/>
      <w:r>
        <w:t>Discovery and Monitoring of Resources and Resource Groups</w:t>
      </w:r>
      <w:bookmarkStart w:id="31" w:name="zc4f0e5f0998046c782232808ba5e07b1"/>
      <w:bookmarkEnd w:id="29"/>
      <w:bookmarkEnd w:id="30"/>
      <w:bookmarkEnd w:id="31"/>
    </w:p>
    <w:p w14:paraId="19F3160A" w14:textId="77777777" w:rsidR="008D2B01" w:rsidRDefault="008D2B01">
      <w:r>
        <w:t>For scalability reasons, discovery and monitoring of resource groups is limited by default to a maximum of 300 resource groups. It is possible but not recommended to override this for specific clusters. An alert (Resource Group Discovery Limit Exceeded) will be generated if a cluster containing more than 300 resource groups is discovered. If you override the limit for specific clusters, CPU utilization for the Operations Manager agent will increase.</w:t>
      </w:r>
    </w:p>
    <w:p w14:paraId="19F3160B" w14:textId="72419FC2" w:rsidR="008D2B01" w:rsidRDefault="008D2B01">
      <w:r>
        <w:t xml:space="preserve">Resource discovery and monitoring is disabled by default because the resource group monitors provide sufficient monitoring. It is not recommended to enable resource discovery and monitoring, </w:t>
      </w:r>
      <w:r w:rsidR="0044741B">
        <w:t xml:space="preserve">but </w:t>
      </w:r>
      <w:r>
        <w:t xml:space="preserve">it is possible to do so by using the Discover Cluster Resources override on the </w:t>
      </w:r>
      <w:r w:rsidR="00E918F5">
        <w:t>Windows Server 2003, 2008, 2008 R2, 2012,</w:t>
      </w:r>
      <w:r w:rsidR="00ED0FB5">
        <w:t xml:space="preserve"> and</w:t>
      </w:r>
      <w:r w:rsidR="00E918F5">
        <w:t xml:space="preserve"> 2012 R2 </w:t>
      </w:r>
      <w:r>
        <w:t xml:space="preserve">Cluster Discovery. By default, this has a value of </w:t>
      </w:r>
      <w:r>
        <w:rPr>
          <w:rStyle w:val="UI"/>
        </w:rPr>
        <w:t>false</w:t>
      </w:r>
      <w:r>
        <w:t>.</w:t>
      </w:r>
    </w:p>
    <w:p w14:paraId="19F3160C" w14:textId="77777777" w:rsidR="008D2B01" w:rsidRDefault="008D2B01" w:rsidP="002D0777">
      <w:pPr>
        <w:pStyle w:val="Heading2"/>
      </w:pPr>
      <w:bookmarkStart w:id="32" w:name="_Toc337567375"/>
      <w:bookmarkStart w:id="33" w:name="_Toc479694876"/>
      <w:r>
        <w:t>Security Considerations</w:t>
      </w:r>
      <w:bookmarkStart w:id="34" w:name="zc5df243e1f8d44329c112cef2baa2a9f"/>
      <w:bookmarkEnd w:id="32"/>
      <w:bookmarkEnd w:id="33"/>
      <w:bookmarkEnd w:id="34"/>
    </w:p>
    <w:p w14:paraId="19F3160D" w14:textId="77777777" w:rsidR="008D2B01" w:rsidRDefault="008D2B01">
      <w:r>
        <w:t xml:space="preserve">This section provides information about using a low-privilege account with the </w:t>
      </w:r>
      <w:r w:rsidR="004549B1">
        <w:t>Windows Server Failover Cluster</w:t>
      </w:r>
      <w:r>
        <w:t xml:space="preserve"> Management Pack. </w:t>
      </w:r>
    </w:p>
    <w:p w14:paraId="19F3160E" w14:textId="77777777" w:rsidR="008D2B01" w:rsidRDefault="008D2B01">
      <w:r>
        <w:lastRenderedPageBreak/>
        <w:t xml:space="preserve">Certain monitors, rules, discoveries, tasks, and recoveries cannot be run in a low-privilege environment or must have minimum permissions. </w:t>
      </w:r>
    </w:p>
    <w:p w14:paraId="19F3160F" w14:textId="77777777" w:rsidR="008D2B01" w:rsidRDefault="008D2B01" w:rsidP="002D0777">
      <w:pPr>
        <w:pStyle w:val="Heading3"/>
      </w:pPr>
      <w:bookmarkStart w:id="35" w:name="_Toc337567376"/>
      <w:bookmarkStart w:id="36" w:name="_Toc479694877"/>
      <w:r>
        <w:t>Low-Privilege Environments</w:t>
      </w:r>
      <w:bookmarkStart w:id="37" w:name="zdc5963e1daf34934b79f163941b7603c"/>
      <w:bookmarkEnd w:id="35"/>
      <w:bookmarkEnd w:id="36"/>
      <w:bookmarkEnd w:id="37"/>
    </w:p>
    <w:p w14:paraId="19F31610" w14:textId="77777777" w:rsidR="008D2B01" w:rsidRDefault="008D2B01">
      <w:r>
        <w:t xml:space="preserve">The </w:t>
      </w:r>
      <w:r w:rsidR="004549B1">
        <w:t>Windows Server Failover Cluster</w:t>
      </w:r>
      <w:r>
        <w:t xml:space="preserve"> Management Pack uses the agent action account to perform discovery and run monitors, rules, and tasks. The agent action account can run as Local System or as a named account. When running as Local System, the agent action account has the privileges needed to perform discovery and run monitors, rules, and tasks. </w:t>
      </w:r>
    </w:p>
    <w:p w14:paraId="19F31611" w14:textId="77777777" w:rsidR="008D2B01" w:rsidRDefault="008D2B01">
      <w:r>
        <w:t xml:space="preserve">If the action account for the agent is using a low-privilege account, you will need to configure the Windows Cluster Action Account Run As profile with an account that has the administrative credentials to access the cluster. If you do not perform this configuration, discovery, monitoring, tasks, and recoveries will not function. </w:t>
      </w:r>
    </w:p>
    <w:p w14:paraId="19F31612" w14:textId="77777777" w:rsidR="008D2B01" w:rsidRDefault="008D2B01">
      <w:r>
        <w:t>The management pack elements in the following tables are configured to use the Windows Cluster Action Account Run As profile.</w:t>
      </w:r>
    </w:p>
    <w:p w14:paraId="19F31677" w14:textId="3D362874" w:rsidR="008D2B01" w:rsidRDefault="008D2B01" w:rsidP="002D0777">
      <w:pPr>
        <w:pStyle w:val="Heading2"/>
      </w:pPr>
      <w:bookmarkStart w:id="38" w:name="_Toc337567378"/>
      <w:bookmarkStart w:id="39" w:name="_Toc479694878"/>
      <w:r>
        <w:t>Understand Management Pack Operations</w:t>
      </w:r>
      <w:bookmarkStart w:id="40" w:name="z7f5f98eef99b40b687d82077f8c1f1f7"/>
      <w:bookmarkEnd w:id="38"/>
      <w:bookmarkEnd w:id="39"/>
      <w:bookmarkEnd w:id="40"/>
    </w:p>
    <w:p w14:paraId="19F31678" w14:textId="61BAAEEC" w:rsidR="008D2B01" w:rsidRDefault="008D2B01">
      <w:r>
        <w:t xml:space="preserve">This section provides information about the types of objects the </w:t>
      </w:r>
      <w:r w:rsidR="004549B1">
        <w:t>Windows Server Failover Cluster</w:t>
      </w:r>
      <w:r>
        <w:t xml:space="preserve"> Management Pack</w:t>
      </w:r>
      <w:r w:rsidR="007E2B92" w:rsidRPr="00C34F72">
        <w:t xml:space="preserve"> </w:t>
      </w:r>
      <w:r w:rsidR="001A0AA7">
        <w:t>discovers;</w:t>
      </w:r>
      <w:r>
        <w:t xml:space="preserve"> information about classes, how health rolls up, and the management pack’s monitoring scenarios. </w:t>
      </w:r>
    </w:p>
    <w:p w14:paraId="19F31687" w14:textId="47D7B965" w:rsidR="008D2B01" w:rsidRDefault="008D2B01" w:rsidP="00344333"/>
    <w:p w14:paraId="2F9837DE" w14:textId="082380AD" w:rsidR="003337F8" w:rsidRDefault="004D6E8A" w:rsidP="0039250E">
      <w:pPr>
        <w:pStyle w:val="Heading3"/>
      </w:pPr>
      <w:bookmarkStart w:id="41" w:name="za918ca9a0b824b3e9692ccf3c6ab3b19"/>
      <w:bookmarkStart w:id="42" w:name="_Toc479694879"/>
      <w:bookmarkEnd w:id="41"/>
      <w:r>
        <w:t>Classes</w:t>
      </w:r>
      <w:bookmarkEnd w:id="42"/>
    </w:p>
    <w:p w14:paraId="7DA40C5F" w14:textId="77777777" w:rsidR="003337F8" w:rsidRDefault="003337F8" w:rsidP="003337F8">
      <w:r>
        <w:t xml:space="preserve">The following diagram shows the classes defined in this management pack. </w:t>
      </w:r>
    </w:p>
    <w:p w14:paraId="19DAEB43" w14:textId="02F191CC" w:rsidR="003337F8" w:rsidRDefault="003337F8" w:rsidP="003337F8">
      <w:r w:rsidRPr="004B31CA">
        <w:rPr>
          <w:noProof/>
        </w:rPr>
        <w:lastRenderedPageBreak/>
        <w:drawing>
          <wp:inline distT="0" distB="0" distL="0" distR="0" wp14:anchorId="51E3EA16" wp14:editId="4659ED4E">
            <wp:extent cx="3667125" cy="3533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67125" cy="3533775"/>
                    </a:xfrm>
                    <a:prstGeom prst="rect">
                      <a:avLst/>
                    </a:prstGeom>
                    <a:noFill/>
                    <a:ln>
                      <a:noFill/>
                    </a:ln>
                  </pic:spPr>
                </pic:pic>
              </a:graphicData>
            </a:graphic>
          </wp:inline>
        </w:drawing>
      </w:r>
    </w:p>
    <w:p w14:paraId="19F31688" w14:textId="77777777" w:rsidR="008D2B01" w:rsidRDefault="008D2B01" w:rsidP="002D0777">
      <w:pPr>
        <w:pStyle w:val="Heading3"/>
      </w:pPr>
      <w:bookmarkStart w:id="43" w:name="_Toc337567381"/>
      <w:bookmarkStart w:id="44" w:name="_Toc479694880"/>
      <w:r>
        <w:t>How Health Rolls Up</w:t>
      </w:r>
      <w:bookmarkStart w:id="45" w:name="z9674a64b6d0d438297334bfc947f3bcb"/>
      <w:bookmarkEnd w:id="43"/>
      <w:bookmarkEnd w:id="44"/>
      <w:bookmarkEnd w:id="45"/>
    </w:p>
    <w:p w14:paraId="19F31689" w14:textId="77777777" w:rsidR="008D2B01" w:rsidRDefault="008D2B01">
      <w:r>
        <w:t xml:space="preserve">The following diagram shows how the health states of components roll up in this management pack. </w:t>
      </w:r>
    </w:p>
    <w:p w14:paraId="19F3168A" w14:textId="4AAFBA42" w:rsidR="008D2B01" w:rsidRDefault="00F67AC5" w:rsidP="00362749">
      <w:pPr>
        <w:pStyle w:val="Figure"/>
        <w:spacing w:line="240" w:lineRule="atLeast"/>
        <w:jc w:val="center"/>
      </w:pPr>
      <w:r>
        <w:rPr>
          <w:noProof/>
        </w:rPr>
        <w:drawing>
          <wp:inline distT="0" distB="0" distL="0" distR="0" wp14:anchorId="18174EEE" wp14:editId="70C36C06">
            <wp:extent cx="5486400" cy="30467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ilover Cluster.png"/>
                    <pic:cNvPicPr/>
                  </pic:nvPicPr>
                  <pic:blipFill>
                    <a:blip r:embed="rId28">
                      <a:extLst>
                        <a:ext uri="{28A0092B-C50C-407E-A947-70E740481C1C}">
                          <a14:useLocalDpi xmlns:a14="http://schemas.microsoft.com/office/drawing/2010/main" val="0"/>
                        </a:ext>
                      </a:extLst>
                    </a:blip>
                    <a:stretch>
                      <a:fillRect/>
                    </a:stretch>
                  </pic:blipFill>
                  <pic:spPr>
                    <a:xfrm>
                      <a:off x="0" y="0"/>
                      <a:ext cx="5486400" cy="3046730"/>
                    </a:xfrm>
                    <a:prstGeom prst="rect">
                      <a:avLst/>
                    </a:prstGeom>
                  </pic:spPr>
                </pic:pic>
              </a:graphicData>
            </a:graphic>
          </wp:inline>
        </w:drawing>
      </w:r>
    </w:p>
    <w:p w14:paraId="19F3168B" w14:textId="77777777" w:rsidR="008D2B01" w:rsidRDefault="008D2B01">
      <w:pPr>
        <w:pStyle w:val="TableSpacing"/>
      </w:pPr>
    </w:p>
    <w:p w14:paraId="19F3168C" w14:textId="164482E1" w:rsidR="008D2B01" w:rsidRDefault="008D2B01" w:rsidP="002D0777">
      <w:pPr>
        <w:pStyle w:val="Heading3"/>
      </w:pPr>
      <w:bookmarkStart w:id="46" w:name="_Toc337567382"/>
      <w:bookmarkStart w:id="47" w:name="_Toc479694881"/>
      <w:r>
        <w:lastRenderedPageBreak/>
        <w:t>View Information in the Operations Manager Console</w:t>
      </w:r>
      <w:bookmarkStart w:id="48" w:name="z669166df87924943bff50ad48eb5f8fc"/>
      <w:bookmarkEnd w:id="46"/>
      <w:bookmarkEnd w:id="47"/>
      <w:bookmarkEnd w:id="48"/>
    </w:p>
    <w:p w14:paraId="19F3168D" w14:textId="77777777" w:rsidR="008D2B01" w:rsidRDefault="008D2B01">
      <w:r>
        <w:t xml:space="preserve"> All </w:t>
      </w:r>
      <w:r w:rsidR="004549B1">
        <w:t>Windows Server Failover Cluster</w:t>
      </w:r>
      <w:r>
        <w:t xml:space="preserve"> service objects are contained in the Microsoft Windows Failover Cluster folder.  </w:t>
      </w:r>
    </w:p>
    <w:p w14:paraId="19F3168E" w14:textId="77777777" w:rsidR="00D10CE4" w:rsidRDefault="00D10CE4">
      <w:r>
        <w:t>Active Alerts (Microsoft.Windows.Cluster.Alert.View): This Alert View will display all active alerts for Cluster classes.</w:t>
      </w:r>
    </w:p>
    <w:p w14:paraId="19F3168F" w14:textId="77777777" w:rsidR="00D10CE4" w:rsidRDefault="00D10CE4">
      <w:r>
        <w:t>Active Alerts (Microsoft.Windows.Cluster.Group.Alert.View): This Alert View will display active alerts for cluster resource group.</w:t>
      </w:r>
    </w:p>
    <w:p w14:paraId="19F31690" w14:textId="77777777" w:rsidR="00D10CE4" w:rsidRDefault="00D10CE4">
      <w:r>
        <w:t>Active Alerts (Microsoft.Windows.Cluster.Network.Alert.View): This Alert View will display active alerts for cluster network.</w:t>
      </w:r>
    </w:p>
    <w:p w14:paraId="19F31691" w14:textId="77777777" w:rsidR="00D10CE4" w:rsidRDefault="00D10CE4">
      <w:r>
        <w:t>A</w:t>
      </w:r>
      <w:r w:rsidR="00502C17">
        <w:t>ctive Alerts (Microsoft.Windows.Cluster.Node.Alert.View): This Alert View will display active alerts from machines that serve as cluster nodes.</w:t>
      </w:r>
    </w:p>
    <w:p w14:paraId="19F31692" w14:textId="77777777" w:rsidR="00502C17" w:rsidRDefault="00E07F4B">
      <w:r>
        <w:t xml:space="preserve">Cluster Service State (Microsoft.Windows.Cluster.Service.State.View): This State View will display State and Attributes for the Cluster NT Service. </w:t>
      </w:r>
    </w:p>
    <w:p w14:paraId="19F31693" w14:textId="77777777" w:rsidR="008349DD" w:rsidRDefault="008349DD">
      <w:r>
        <w:t>Cluster State (Microsoft.Windows.Cluster.State.View): This State View will display State and Attributes for cluster.</w:t>
      </w:r>
    </w:p>
    <w:p w14:paraId="19F31694" w14:textId="77777777" w:rsidR="008349DD" w:rsidRDefault="008349DD">
      <w:r>
        <w:t>Clusters (Microsoft.Windows.Clusters.Diagram.View): This Diagram View will display discovered clusters.</w:t>
      </w:r>
    </w:p>
    <w:p w14:paraId="19F31695" w14:textId="77777777" w:rsidR="008D2B01" w:rsidRDefault="008D2B01" w:rsidP="002D0777">
      <w:pPr>
        <w:pStyle w:val="Heading2"/>
      </w:pPr>
      <w:bookmarkStart w:id="49" w:name="_Toc337567383"/>
      <w:bookmarkStart w:id="50" w:name="_Toc479694882"/>
      <w:r>
        <w:t>Key Monitoring Scenarios</w:t>
      </w:r>
      <w:bookmarkStart w:id="51" w:name="z51b7f09dc3b64b44a3ac8741a4f44f4d"/>
      <w:bookmarkEnd w:id="49"/>
      <w:bookmarkEnd w:id="50"/>
      <w:bookmarkEnd w:id="51"/>
    </w:p>
    <w:p w14:paraId="19F31696" w14:textId="77777777" w:rsidR="008D2B01" w:rsidRDefault="008D2B01">
      <w:r>
        <w:t xml:space="preserve">The </w:t>
      </w:r>
      <w:r w:rsidR="004549B1">
        <w:t>Windows Server Failover Cluster</w:t>
      </w:r>
      <w:r>
        <w:t xml:space="preserve"> Management Pack</w:t>
      </w:r>
      <w:r w:rsidR="0004184E">
        <w:t xml:space="preserve"> </w:t>
      </w:r>
      <w:r>
        <w:t xml:space="preserve">includes a number of key monitoring scenarios that are configurable.  </w:t>
      </w:r>
    </w:p>
    <w:p w14:paraId="19F31697" w14:textId="77777777" w:rsidR="008D2B01" w:rsidRDefault="008D2B01">
      <w:r>
        <w:t xml:space="preserve">Some of the conditions monitored by this management pack are as follows: </w:t>
      </w:r>
    </w:p>
    <w:p w14:paraId="19F31698" w14:textId="77777777" w:rsidR="008D2B01" w:rsidRDefault="008D2B01" w:rsidP="008D2B01">
      <w:pPr>
        <w:pStyle w:val="BulletedList1"/>
        <w:numPr>
          <w:ilvl w:val="0"/>
          <w:numId w:val="0"/>
        </w:numPr>
        <w:tabs>
          <w:tab w:val="left" w:pos="360"/>
        </w:tabs>
        <w:ind w:left="360" w:hanging="360"/>
      </w:pPr>
      <w:r>
        <w:rPr>
          <w:rFonts w:ascii="Symbol" w:hAnsi="Symbol"/>
        </w:rPr>
        <w:t></w:t>
      </w:r>
      <w:r>
        <w:rPr>
          <w:rFonts w:ascii="Symbol" w:hAnsi="Symbol"/>
        </w:rPr>
        <w:tab/>
      </w:r>
      <w:r>
        <w:t>Configuration or hardware issues that interfere with starting the Cluster service</w:t>
      </w:r>
    </w:p>
    <w:p w14:paraId="19F31699" w14:textId="77777777" w:rsidR="008D2B01" w:rsidRDefault="008D2B01" w:rsidP="008D2B01">
      <w:pPr>
        <w:pStyle w:val="BulletedList1"/>
        <w:numPr>
          <w:ilvl w:val="0"/>
          <w:numId w:val="0"/>
        </w:numPr>
        <w:tabs>
          <w:tab w:val="left" w:pos="360"/>
        </w:tabs>
        <w:ind w:left="360" w:hanging="360"/>
      </w:pPr>
      <w:r>
        <w:rPr>
          <w:rFonts w:ascii="Symbol" w:hAnsi="Symbol"/>
        </w:rPr>
        <w:t></w:t>
      </w:r>
      <w:r>
        <w:rPr>
          <w:rFonts w:ascii="Symbol" w:hAnsi="Symbol"/>
        </w:rPr>
        <w:tab/>
      </w:r>
      <w:r>
        <w:t>Connectivity problems that affect communication between cluster nodes or between a node and a domain controller</w:t>
      </w:r>
    </w:p>
    <w:p w14:paraId="19F3169A" w14:textId="77777777" w:rsidR="008D2B01" w:rsidRDefault="008D2B01" w:rsidP="008D2B01">
      <w:pPr>
        <w:pStyle w:val="BulletedList1"/>
        <w:numPr>
          <w:ilvl w:val="0"/>
          <w:numId w:val="0"/>
        </w:numPr>
        <w:tabs>
          <w:tab w:val="left" w:pos="360"/>
        </w:tabs>
        <w:ind w:left="360" w:hanging="360"/>
      </w:pPr>
      <w:r>
        <w:rPr>
          <w:rFonts w:ascii="Symbol" w:hAnsi="Symbol"/>
        </w:rPr>
        <w:t></w:t>
      </w:r>
      <w:r>
        <w:rPr>
          <w:rFonts w:ascii="Symbol" w:hAnsi="Symbol"/>
        </w:rPr>
        <w:tab/>
      </w:r>
      <w:r>
        <w:t>Active Directory Domain Services (AD DS) settings that affect the cluster; for example, permissions needed by the computer account that is used by the cluster</w:t>
      </w:r>
    </w:p>
    <w:p w14:paraId="19F3169B" w14:textId="77777777" w:rsidR="008D2B01" w:rsidRDefault="008D2B01" w:rsidP="008D2B01">
      <w:pPr>
        <w:pStyle w:val="BulletedList1"/>
        <w:numPr>
          <w:ilvl w:val="0"/>
          <w:numId w:val="0"/>
        </w:numPr>
        <w:tabs>
          <w:tab w:val="left" w:pos="360"/>
        </w:tabs>
        <w:ind w:left="360" w:hanging="360"/>
      </w:pPr>
      <w:r>
        <w:rPr>
          <w:rFonts w:ascii="Symbol" w:hAnsi="Symbol"/>
        </w:rPr>
        <w:t></w:t>
      </w:r>
      <w:r>
        <w:rPr>
          <w:rFonts w:ascii="Symbol" w:hAnsi="Symbol"/>
        </w:rPr>
        <w:tab/>
      </w:r>
      <w:r>
        <w:t>Configuration issues with the network infrastructure needed by the cluster; for example, issues with Domain Name System (DNS)</w:t>
      </w:r>
    </w:p>
    <w:p w14:paraId="19F3169C" w14:textId="77777777" w:rsidR="008D2B01" w:rsidRDefault="008D2B01" w:rsidP="008D2B01">
      <w:pPr>
        <w:pStyle w:val="BulletedList1"/>
        <w:numPr>
          <w:ilvl w:val="0"/>
          <w:numId w:val="0"/>
        </w:numPr>
        <w:tabs>
          <w:tab w:val="left" w:pos="360"/>
        </w:tabs>
        <w:ind w:left="360" w:hanging="360"/>
      </w:pPr>
      <w:r>
        <w:rPr>
          <w:rFonts w:ascii="Symbol" w:hAnsi="Symbol"/>
        </w:rPr>
        <w:t></w:t>
      </w:r>
      <w:r>
        <w:rPr>
          <w:rFonts w:ascii="Symbol" w:hAnsi="Symbol"/>
        </w:rPr>
        <w:tab/>
      </w:r>
      <w:r>
        <w:t>Issues with the availability of a cluster resource, such as a clustered file share</w:t>
      </w:r>
    </w:p>
    <w:p w14:paraId="19F3169D" w14:textId="77777777" w:rsidR="008D2B01" w:rsidRDefault="008D2B01" w:rsidP="008D2B01">
      <w:pPr>
        <w:pStyle w:val="BulletedList1"/>
        <w:numPr>
          <w:ilvl w:val="0"/>
          <w:numId w:val="0"/>
        </w:numPr>
        <w:tabs>
          <w:tab w:val="left" w:pos="360"/>
        </w:tabs>
        <w:ind w:left="360" w:hanging="360"/>
      </w:pPr>
      <w:r>
        <w:rPr>
          <w:rFonts w:ascii="Symbol" w:hAnsi="Symbol"/>
        </w:rPr>
        <w:t></w:t>
      </w:r>
      <w:r>
        <w:rPr>
          <w:rFonts w:ascii="Symbol" w:hAnsi="Symbol"/>
        </w:rPr>
        <w:tab/>
      </w:r>
      <w:r>
        <w:t>Issues with the cluster storage</w:t>
      </w:r>
    </w:p>
    <w:p w14:paraId="19F3169E" w14:textId="5D5DA5BD" w:rsidR="008D2B01" w:rsidRDefault="008D2B01" w:rsidP="002D0777">
      <w:pPr>
        <w:pStyle w:val="Heading2"/>
      </w:pPr>
      <w:bookmarkStart w:id="52" w:name="_Toc337567384"/>
      <w:bookmarkStart w:id="53" w:name="_Toc479694883"/>
      <w:r>
        <w:lastRenderedPageBreak/>
        <w:t>Plac</w:t>
      </w:r>
      <w:r w:rsidR="00C70694">
        <w:t>e</w:t>
      </w:r>
      <w:r>
        <w:t xml:space="preserve"> Monitored Objects in Maintenance Mode</w:t>
      </w:r>
      <w:bookmarkStart w:id="54" w:name="z838e70a516424425a2dfd3c52390c354"/>
      <w:bookmarkEnd w:id="52"/>
      <w:bookmarkEnd w:id="53"/>
      <w:bookmarkEnd w:id="54"/>
    </w:p>
    <w:p w14:paraId="19F3169F" w14:textId="77777777" w:rsidR="008D2B01" w:rsidRPr="004C4B26" w:rsidRDefault="008D2B01">
      <w:r w:rsidRPr="004C4B26">
        <w:t>When a monitored object, such as a computer or distributed application, goes offline for maintenance, Operations Manager detects that no agent heartbeat is being received and, as a result, might generate numerous alerts and notifications. To prevent alerts and notifications, place the monitored object into maintenance mode. In maintenance mode, alerts, notifications, rules, monitors, automatic responses, state changes, and new alerts are suppressed at the agent.</w:t>
      </w:r>
    </w:p>
    <w:p w14:paraId="19F316A0" w14:textId="77777777" w:rsidR="008D2B01" w:rsidRPr="00952873" w:rsidRDefault="008D2B01" w:rsidP="00952873">
      <w:pPr>
        <w:spacing w:after="0" w:line="240" w:lineRule="auto"/>
        <w:rPr>
          <w:rFonts w:eastAsia="Times New Roman"/>
          <w:color w:val="000000"/>
          <w:lang w:eastAsia="ru-RU"/>
        </w:rPr>
      </w:pPr>
      <w:r w:rsidRPr="004C4B26">
        <w:t xml:space="preserve">For general instructions on placing a monitored object in maintenance mode, see </w:t>
      </w:r>
      <w:hyperlink r:id="rId29" w:history="1">
        <w:r w:rsidR="00593A26" w:rsidRPr="004C4B26">
          <w:rPr>
            <w:rStyle w:val="Hyperlink"/>
            <w:sz w:val="22"/>
            <w:szCs w:val="22"/>
          </w:rPr>
          <w:t>How to Suspend Monitoring Temporarily by Using Maintenance Mode</w:t>
        </w:r>
      </w:hyperlink>
      <w:r w:rsidRPr="004C4B26">
        <w:t xml:space="preserve"> (</w:t>
      </w:r>
      <w:r w:rsidR="00952873" w:rsidRPr="00952873">
        <w:rPr>
          <w:rFonts w:eastAsia="Times New Roman"/>
          <w:color w:val="000000"/>
          <w:lang w:eastAsia="ru-RU"/>
        </w:rPr>
        <w:t>http://go.microsoft.com/fwlink/?LinkId=717051</w:t>
      </w:r>
      <w:r w:rsidRPr="004C4B26">
        <w:t>).</w:t>
      </w:r>
    </w:p>
    <w:p w14:paraId="19F316A1" w14:textId="2A3AA4A6" w:rsidR="008D2B01" w:rsidRDefault="00BE1666" w:rsidP="002D0777">
      <w:pPr>
        <w:pStyle w:val="Heading2"/>
      </w:pPr>
      <w:bookmarkStart w:id="55" w:name="_Toc337567385"/>
      <w:bookmarkStart w:id="56" w:name="_Toc479694884"/>
      <w:r>
        <w:t xml:space="preserve">Appendix: </w:t>
      </w:r>
      <w:r w:rsidR="008D2B01">
        <w:t>Known Issues and Troubleshooting</w:t>
      </w:r>
      <w:bookmarkStart w:id="57" w:name="z6c2bcf65b32e47769ffa91ce887de316"/>
      <w:bookmarkEnd w:id="55"/>
      <w:bookmarkEnd w:id="56"/>
      <w:bookmarkEnd w:id="57"/>
    </w:p>
    <w:p w14:paraId="19F316A2" w14:textId="77777777" w:rsidR="008D2B01" w:rsidRPr="002D0777" w:rsidRDefault="008D2B01">
      <w:pPr>
        <w:pStyle w:val="DSTOC2-0"/>
        <w:rPr>
          <w:sz w:val="28"/>
          <w:szCs w:val="28"/>
        </w:rPr>
      </w:pPr>
      <w:r w:rsidRPr="002D0777">
        <w:rPr>
          <w:sz w:val="28"/>
          <w:szCs w:val="28"/>
        </w:rPr>
        <w:t>Cluster Administrator task results in error</w:t>
      </w:r>
    </w:p>
    <w:p w14:paraId="19F316A3" w14:textId="77777777" w:rsidR="008D2B01" w:rsidRDefault="008D2B01">
      <w:r>
        <w:t>In Cluster Resource Group Tasks, the Cluster Administrator task opens the Cluster Administrator Microsoft Management Console (MMC) snap-in</w:t>
      </w:r>
      <w:r w:rsidR="0082309E">
        <w:t xml:space="preserve"> (also known as Failover Cluster Manager)</w:t>
      </w:r>
      <w:r>
        <w:t>. If the Cluster Administrator snap-in is not installed on the computer running the Operations console, the Cluster Administrator task will fail.</w:t>
      </w:r>
    </w:p>
    <w:p w14:paraId="19F316A6" w14:textId="77777777" w:rsidR="008D2B01" w:rsidRPr="002D0777" w:rsidRDefault="008D2B01">
      <w:pPr>
        <w:pStyle w:val="DSTOC2-0"/>
        <w:rPr>
          <w:sz w:val="28"/>
          <w:szCs w:val="28"/>
        </w:rPr>
      </w:pPr>
      <w:r w:rsidRPr="002D0777">
        <w:rPr>
          <w:sz w:val="28"/>
          <w:szCs w:val="28"/>
        </w:rPr>
        <w:t xml:space="preserve">Virtual Server instances are not monitored </w:t>
      </w:r>
    </w:p>
    <w:p w14:paraId="19F316A7" w14:textId="77777777" w:rsidR="008D2B01" w:rsidRDefault="008D2B01">
      <w:r>
        <w:t xml:space="preserve">In the </w:t>
      </w:r>
      <w:r>
        <w:rPr>
          <w:rStyle w:val="UI"/>
        </w:rPr>
        <w:t>Windows Server State</w:t>
      </w:r>
      <w:r>
        <w:t xml:space="preserve"> view, instances of Virtual Server are not monitored. This is because there are no monitors to set the state of the Virtual Server instances.</w:t>
      </w:r>
    </w:p>
    <w:p w14:paraId="19F316A8" w14:textId="77777777" w:rsidR="008D2B01" w:rsidRPr="002D0777" w:rsidRDefault="008D2B01">
      <w:pPr>
        <w:pStyle w:val="DSTOC2-0"/>
        <w:rPr>
          <w:sz w:val="28"/>
          <w:szCs w:val="28"/>
        </w:rPr>
      </w:pPr>
      <w:r w:rsidRPr="002D0777">
        <w:rPr>
          <w:sz w:val="28"/>
          <w:szCs w:val="28"/>
        </w:rPr>
        <w:t xml:space="preserve">Alerts that have not been generated by the </w:t>
      </w:r>
      <w:r w:rsidR="0082309E" w:rsidRPr="002D0777">
        <w:rPr>
          <w:sz w:val="28"/>
          <w:szCs w:val="28"/>
        </w:rPr>
        <w:t xml:space="preserve">Failover </w:t>
      </w:r>
      <w:r w:rsidRPr="002D0777">
        <w:rPr>
          <w:sz w:val="28"/>
          <w:szCs w:val="28"/>
        </w:rPr>
        <w:t>Cluster Management Pack show up in the Node\Active Alerts View</w:t>
      </w:r>
    </w:p>
    <w:p w14:paraId="19F316A9" w14:textId="3BBBECD6" w:rsidR="008D2B01" w:rsidRDefault="008D2B01">
      <w:r>
        <w:t xml:space="preserve">You may find that alerts that are not generated by the </w:t>
      </w:r>
      <w:r w:rsidR="0082309E">
        <w:t xml:space="preserve">Failover </w:t>
      </w:r>
      <w:r>
        <w:t>Cluster Management Pack are shown in the Node\Active Alerts view. This is by design since the node is derived from Windows Computer and will therefore show all alerts generated on the computer.</w:t>
      </w:r>
    </w:p>
    <w:p w14:paraId="1D382B27" w14:textId="07EEB284" w:rsidR="00D069FE" w:rsidRPr="002D0777" w:rsidRDefault="00D069FE" w:rsidP="00D069FE">
      <w:pPr>
        <w:pStyle w:val="DSTOC2-0"/>
        <w:rPr>
          <w:sz w:val="28"/>
          <w:szCs w:val="28"/>
        </w:rPr>
      </w:pPr>
      <w:r w:rsidRPr="00D069FE">
        <w:rPr>
          <w:sz w:val="28"/>
          <w:szCs w:val="28"/>
        </w:rPr>
        <w:t>Node State Monitor</w:t>
      </w:r>
      <w:r>
        <w:rPr>
          <w:sz w:val="28"/>
          <w:szCs w:val="28"/>
        </w:rPr>
        <w:t xml:space="preserve"> </w:t>
      </w:r>
      <w:r w:rsidR="00940B29">
        <w:rPr>
          <w:sz w:val="28"/>
          <w:szCs w:val="28"/>
        </w:rPr>
        <w:t>cannot be switched to</w:t>
      </w:r>
      <w:r w:rsidR="009450E7">
        <w:rPr>
          <w:sz w:val="28"/>
          <w:szCs w:val="28"/>
        </w:rPr>
        <w:t xml:space="preserve"> </w:t>
      </w:r>
      <w:r>
        <w:rPr>
          <w:sz w:val="28"/>
          <w:szCs w:val="28"/>
        </w:rPr>
        <w:t>“</w:t>
      </w:r>
      <w:r w:rsidR="00940B29">
        <w:rPr>
          <w:sz w:val="28"/>
          <w:szCs w:val="28"/>
        </w:rPr>
        <w:t>Critical</w:t>
      </w:r>
      <w:r>
        <w:rPr>
          <w:sz w:val="28"/>
          <w:szCs w:val="28"/>
        </w:rPr>
        <w:t>”</w:t>
      </w:r>
      <w:r w:rsidR="009450E7">
        <w:rPr>
          <w:sz w:val="28"/>
          <w:szCs w:val="28"/>
        </w:rPr>
        <w:t xml:space="preserve"> state</w:t>
      </w:r>
    </w:p>
    <w:p w14:paraId="3B6E5CC5" w14:textId="61852E20" w:rsidR="003A3CA3" w:rsidRDefault="00940B29" w:rsidP="00ED0FB5">
      <w:r>
        <w:t xml:space="preserve">Due to implementation </w:t>
      </w:r>
      <w:r w:rsidRPr="00940B29">
        <w:t>peculiarities</w:t>
      </w:r>
      <w:r>
        <w:t xml:space="preserve">, </w:t>
      </w:r>
      <w:r w:rsidR="00D069FE" w:rsidRPr="00D069FE">
        <w:t>Node State Monitor</w:t>
      </w:r>
      <w:r w:rsidR="00D069FE">
        <w:t xml:space="preserve"> </w:t>
      </w:r>
      <w:r>
        <w:t>cannot be switched to</w:t>
      </w:r>
      <w:r w:rsidR="00D069FE">
        <w:t xml:space="preserve"> “</w:t>
      </w:r>
      <w:r>
        <w:t>Critical</w:t>
      </w:r>
      <w:r w:rsidR="00D069FE">
        <w:t>”</w:t>
      </w:r>
      <w:r w:rsidR="005F04E6">
        <w:t xml:space="preserve"> </w:t>
      </w:r>
      <w:r w:rsidR="00D069FE">
        <w:t>state.</w:t>
      </w:r>
    </w:p>
    <w:p w14:paraId="5C255757" w14:textId="35EB0728" w:rsidR="003A3CA3" w:rsidRPr="002D0777" w:rsidRDefault="005A6381" w:rsidP="003A3CA3">
      <w:pPr>
        <w:pStyle w:val="DSTOC2-0"/>
        <w:rPr>
          <w:sz w:val="28"/>
          <w:szCs w:val="28"/>
        </w:rPr>
      </w:pPr>
      <w:r>
        <w:rPr>
          <w:sz w:val="28"/>
          <w:szCs w:val="28"/>
        </w:rPr>
        <w:t>“</w:t>
      </w:r>
      <w:r w:rsidR="003A3CA3" w:rsidRPr="003A3CA3">
        <w:rPr>
          <w:sz w:val="28"/>
          <w:szCs w:val="28"/>
        </w:rPr>
        <w:t>Windows Time service Status</w:t>
      </w:r>
      <w:r>
        <w:rPr>
          <w:sz w:val="28"/>
          <w:szCs w:val="28"/>
        </w:rPr>
        <w:t>” and “</w:t>
      </w:r>
      <w:r w:rsidRPr="005A6381">
        <w:rPr>
          <w:sz w:val="28"/>
          <w:szCs w:val="28"/>
        </w:rPr>
        <w:t>Networking Connections service status</w:t>
      </w:r>
      <w:r>
        <w:rPr>
          <w:sz w:val="28"/>
          <w:szCs w:val="28"/>
        </w:rPr>
        <w:t>”</w:t>
      </w:r>
      <w:r w:rsidRPr="005A6381">
        <w:rPr>
          <w:sz w:val="28"/>
          <w:szCs w:val="28"/>
        </w:rPr>
        <w:t xml:space="preserve"> </w:t>
      </w:r>
      <w:r w:rsidR="003A3CA3">
        <w:rPr>
          <w:sz w:val="28"/>
          <w:szCs w:val="28"/>
        </w:rPr>
        <w:t>monitor</w:t>
      </w:r>
      <w:r>
        <w:rPr>
          <w:sz w:val="28"/>
          <w:szCs w:val="28"/>
        </w:rPr>
        <w:t>s</w:t>
      </w:r>
      <w:r w:rsidR="003A3CA3">
        <w:rPr>
          <w:sz w:val="28"/>
          <w:szCs w:val="28"/>
        </w:rPr>
        <w:t xml:space="preserve"> </w:t>
      </w:r>
      <w:r>
        <w:rPr>
          <w:sz w:val="28"/>
          <w:szCs w:val="28"/>
        </w:rPr>
        <w:t>are</w:t>
      </w:r>
      <w:r w:rsidR="003A3CA3">
        <w:rPr>
          <w:sz w:val="28"/>
          <w:szCs w:val="28"/>
        </w:rPr>
        <w:t xml:space="preserve"> not initialized</w:t>
      </w:r>
    </w:p>
    <w:p w14:paraId="157DAE56" w14:textId="6AF42321" w:rsidR="00BA296A" w:rsidRDefault="005A6381" w:rsidP="003A3CA3">
      <w:r w:rsidRPr="005A6381">
        <w:t>“Windows Time service Status” and “Networking Connections service status” monitors are</w:t>
      </w:r>
      <w:r>
        <w:t xml:space="preserve"> </w:t>
      </w:r>
      <w:r w:rsidR="003A3CA3">
        <w:t xml:space="preserve">displayed as enabled, but </w:t>
      </w:r>
      <w:r w:rsidR="003A3CA3" w:rsidRPr="003A3CA3">
        <w:t>not initialized</w:t>
      </w:r>
      <w:r w:rsidR="003A3CA3">
        <w:t>.</w:t>
      </w:r>
      <w:r w:rsidR="00925341">
        <w:t xml:space="preserve"> By default, these monitors are disabled by override in </w:t>
      </w:r>
      <w:r w:rsidR="00925341">
        <w:lastRenderedPageBreak/>
        <w:t>“</w:t>
      </w:r>
      <w:r w:rsidR="00925341" w:rsidRPr="00925341">
        <w:t xml:space="preserve">Windows Server </w:t>
      </w:r>
      <w:r w:rsidR="00925341">
        <w:t>20XX</w:t>
      </w:r>
      <w:r w:rsidR="00925341" w:rsidRPr="00925341">
        <w:t xml:space="preserve"> Cluster Management Monitoring</w:t>
      </w:r>
      <w:r w:rsidR="00D77005">
        <w:t>”</w:t>
      </w:r>
      <w:r w:rsidR="00925341">
        <w:t xml:space="preserve"> </w:t>
      </w:r>
      <w:r w:rsidR="00D77005">
        <w:t>management</w:t>
      </w:r>
      <w:r w:rsidR="00925341">
        <w:t xml:space="preserve"> packs.</w:t>
      </w:r>
      <w:r w:rsidR="003A3CA3">
        <w:br/>
      </w:r>
      <w:r w:rsidR="003A3CA3" w:rsidRPr="0039250E">
        <w:rPr>
          <w:b/>
        </w:rPr>
        <w:t>Resolution:</w:t>
      </w:r>
      <w:r w:rsidR="003A3CA3">
        <w:t xml:space="preserve"> O</w:t>
      </w:r>
      <w:r w:rsidR="003A3CA3" w:rsidRPr="003A3CA3">
        <w:t xml:space="preserve">verride </w:t>
      </w:r>
      <w:r w:rsidR="003A3CA3">
        <w:t xml:space="preserve">the </w:t>
      </w:r>
      <w:r w:rsidR="003A3CA3" w:rsidRPr="003A3CA3">
        <w:t>monitor</w:t>
      </w:r>
      <w:r>
        <w:t>s</w:t>
      </w:r>
      <w:r w:rsidR="003A3CA3" w:rsidRPr="003A3CA3">
        <w:t>:</w:t>
      </w:r>
      <w:r w:rsidR="003A3CA3">
        <w:t xml:space="preserve"> disable</w:t>
      </w:r>
      <w:r w:rsidR="003A3CA3" w:rsidRPr="003A3CA3">
        <w:t xml:space="preserve"> and </w:t>
      </w:r>
      <w:r w:rsidR="003A3CA3">
        <w:t xml:space="preserve">enable </w:t>
      </w:r>
      <w:r>
        <w:t>them</w:t>
      </w:r>
      <w:r w:rsidR="003A3CA3">
        <w:t xml:space="preserve"> again. Y</w:t>
      </w:r>
      <w:r w:rsidR="003A3CA3" w:rsidRPr="003A3CA3">
        <w:t xml:space="preserve">ou </w:t>
      </w:r>
      <w:r w:rsidR="003A3CA3">
        <w:t>can also</w:t>
      </w:r>
      <w:r w:rsidR="003A3CA3" w:rsidRPr="003A3CA3">
        <w:t> create custom monitor</w:t>
      </w:r>
      <w:r>
        <w:t>s</w:t>
      </w:r>
      <w:r w:rsidR="003A3CA3" w:rsidRPr="003A3CA3">
        <w:t xml:space="preserve"> with </w:t>
      </w:r>
      <w:r>
        <w:t xml:space="preserve">the </w:t>
      </w:r>
      <w:r w:rsidR="003A3CA3" w:rsidRPr="003A3CA3">
        <w:t>same conditions.</w:t>
      </w:r>
    </w:p>
    <w:p w14:paraId="0825EFB7" w14:textId="24D26046" w:rsidR="00BA296A" w:rsidRDefault="00BA296A" w:rsidP="0039250E">
      <w:pPr>
        <w:pStyle w:val="ListParagraph"/>
        <w:spacing w:before="240"/>
        <w:ind w:left="0"/>
      </w:pPr>
      <w:r w:rsidRPr="00BA296A">
        <w:rPr>
          <w:sz w:val="28"/>
          <w:szCs w:val="28"/>
        </w:rPr>
        <w:t xml:space="preserve">Resource Group State </w:t>
      </w:r>
      <w:r w:rsidR="00127FBE">
        <w:rPr>
          <w:sz w:val="28"/>
          <w:szCs w:val="28"/>
        </w:rPr>
        <w:t xml:space="preserve">Monitor and </w:t>
      </w:r>
      <w:r w:rsidR="00127FBE" w:rsidRPr="00127FBE">
        <w:rPr>
          <w:sz w:val="28"/>
          <w:szCs w:val="28"/>
        </w:rPr>
        <w:t xml:space="preserve">Resource Group Rollup Monitor </w:t>
      </w:r>
      <w:r w:rsidR="00FA55D9">
        <w:rPr>
          <w:sz w:val="28"/>
          <w:szCs w:val="28"/>
        </w:rPr>
        <w:t>do not work for Available Storage Group by default.</w:t>
      </w:r>
      <w:r>
        <w:br/>
      </w:r>
      <w:r w:rsidR="00FA55D9" w:rsidRPr="00FA55D9">
        <w:t>Resource Group State Monitor and Resource Group Rollup Monitor do not work for Available Storage Group by default.</w:t>
      </w:r>
      <w:r w:rsidR="00FA55D9">
        <w:t xml:space="preserve"> </w:t>
      </w:r>
      <w:r>
        <w:t xml:space="preserve">To </w:t>
      </w:r>
      <w:r w:rsidR="00F421DB">
        <w:t>fix</w:t>
      </w:r>
      <w:r>
        <w:t xml:space="preserve"> </w:t>
      </w:r>
      <w:r w:rsidR="00FA55D9">
        <w:t>A</w:t>
      </w:r>
      <w:r>
        <w:t xml:space="preserve">vailable </w:t>
      </w:r>
      <w:r w:rsidR="00FA55D9">
        <w:t>S</w:t>
      </w:r>
      <w:r>
        <w:t xml:space="preserve">torage </w:t>
      </w:r>
      <w:r w:rsidR="00FA55D9">
        <w:t>G</w:t>
      </w:r>
      <w:r>
        <w:t xml:space="preserve">roup monitoring, create additional “enforced” overrides </w:t>
      </w:r>
      <w:r w:rsidR="00A35B94">
        <w:t>for the following objects depending on the used platform</w:t>
      </w:r>
      <w:r>
        <w:t>:</w:t>
      </w:r>
    </w:p>
    <w:p w14:paraId="1C0EA729" w14:textId="2C82F5A0" w:rsidR="00A35B94" w:rsidRDefault="00A35B94" w:rsidP="0039250E">
      <w:pPr>
        <w:pStyle w:val="ListParagraph"/>
        <w:spacing w:before="240"/>
        <w:ind w:left="0"/>
      </w:pPr>
    </w:p>
    <w:p w14:paraId="04498F61" w14:textId="618F6645" w:rsidR="00A35B94" w:rsidRDefault="00A35B94" w:rsidP="004C2669">
      <w:pPr>
        <w:pStyle w:val="ListParagraph"/>
        <w:numPr>
          <w:ilvl w:val="0"/>
          <w:numId w:val="22"/>
        </w:numPr>
        <w:spacing w:before="240" w:after="160" w:line="259" w:lineRule="auto"/>
      </w:pPr>
      <w:r>
        <w:t>“Windows Server 2012 Available Storage Cluster Resource Group”</w:t>
      </w:r>
    </w:p>
    <w:p w14:paraId="150E36CC" w14:textId="77777777" w:rsidR="00A35B94" w:rsidRDefault="00A35B94" w:rsidP="004C2669">
      <w:pPr>
        <w:pStyle w:val="ListParagraph"/>
        <w:numPr>
          <w:ilvl w:val="0"/>
          <w:numId w:val="22"/>
        </w:numPr>
        <w:spacing w:before="240" w:after="160" w:line="259" w:lineRule="auto"/>
      </w:pPr>
      <w:r>
        <w:t>“Windows Server 2012 R2 Available Storage Cluster Resource Group”</w:t>
      </w:r>
    </w:p>
    <w:p w14:paraId="5D58F4EE" w14:textId="77777777" w:rsidR="00A35B94" w:rsidRDefault="00A35B94" w:rsidP="004C2669">
      <w:pPr>
        <w:pStyle w:val="ListParagraph"/>
        <w:numPr>
          <w:ilvl w:val="0"/>
          <w:numId w:val="22"/>
        </w:numPr>
        <w:spacing w:before="240" w:after="160" w:line="259" w:lineRule="auto"/>
      </w:pPr>
      <w:r>
        <w:t>“Windows Server 2008 Available Storage Cluster Resource Group”</w:t>
      </w:r>
    </w:p>
    <w:p w14:paraId="38B9353A" w14:textId="77777777" w:rsidR="00A35B94" w:rsidRDefault="00A35B94" w:rsidP="004C2669">
      <w:pPr>
        <w:pStyle w:val="ListParagraph"/>
        <w:numPr>
          <w:ilvl w:val="0"/>
          <w:numId w:val="22"/>
        </w:numPr>
        <w:spacing w:before="240" w:after="160" w:line="259" w:lineRule="auto"/>
      </w:pPr>
      <w:r>
        <w:t>“Windows Server 2008 R2 Available Storage Cluster Resource Group”</w:t>
      </w:r>
    </w:p>
    <w:p w14:paraId="5EEDDE95" w14:textId="76516EAE" w:rsidR="000270DE" w:rsidRDefault="000270DE"/>
    <w:p w14:paraId="3432BFD8" w14:textId="35BBBAEB" w:rsidR="000270DE" w:rsidRPr="002D0777" w:rsidRDefault="000270DE" w:rsidP="000270DE">
      <w:pPr>
        <w:pStyle w:val="DSTOC2-0"/>
        <w:rPr>
          <w:sz w:val="28"/>
          <w:szCs w:val="28"/>
        </w:rPr>
      </w:pPr>
      <w:r w:rsidRPr="000270DE">
        <w:rPr>
          <w:sz w:val="28"/>
          <w:szCs w:val="28"/>
        </w:rPr>
        <w:t>Windows Server 2008 Cluster</w:t>
      </w:r>
      <w:r>
        <w:rPr>
          <w:sz w:val="28"/>
          <w:szCs w:val="28"/>
        </w:rPr>
        <w:t xml:space="preserve"> objects are displayed along with </w:t>
      </w:r>
      <w:r w:rsidRPr="000270DE">
        <w:rPr>
          <w:sz w:val="28"/>
          <w:szCs w:val="28"/>
        </w:rPr>
        <w:t xml:space="preserve">Windows Server 2008 </w:t>
      </w:r>
      <w:r>
        <w:rPr>
          <w:sz w:val="28"/>
          <w:szCs w:val="28"/>
        </w:rPr>
        <w:t xml:space="preserve">R2 </w:t>
      </w:r>
      <w:r w:rsidRPr="000270DE">
        <w:rPr>
          <w:sz w:val="28"/>
          <w:szCs w:val="28"/>
        </w:rPr>
        <w:t>Cluster</w:t>
      </w:r>
      <w:r>
        <w:rPr>
          <w:sz w:val="28"/>
          <w:szCs w:val="28"/>
        </w:rPr>
        <w:t xml:space="preserve"> objects</w:t>
      </w:r>
    </w:p>
    <w:p w14:paraId="3B38CEEA" w14:textId="77777777" w:rsidR="000270DE" w:rsidRDefault="000270DE" w:rsidP="000270DE">
      <w:r w:rsidRPr="000270DE">
        <w:t xml:space="preserve">Windows Server 2008 Cluster objects are displayed </w:t>
      </w:r>
      <w:r>
        <w:t xml:space="preserve">in SCOM </w:t>
      </w:r>
      <w:r w:rsidRPr="000270DE">
        <w:t>along with Windows Server 2008 R2 Cluster objects</w:t>
      </w:r>
      <w:r>
        <w:t>. The list of objects is as follows:</w:t>
      </w:r>
    </w:p>
    <w:p w14:paraId="7B3D7CF4" w14:textId="0043F1EE" w:rsidR="000270DE" w:rsidRPr="000270DE" w:rsidRDefault="000270DE" w:rsidP="004C2669">
      <w:pPr>
        <w:pStyle w:val="ListParagraph"/>
        <w:numPr>
          <w:ilvl w:val="0"/>
          <w:numId w:val="23"/>
        </w:numPr>
      </w:pPr>
      <w:r w:rsidRPr="000270DE">
        <w:t>Windows Server 2008 Cluster Network</w:t>
      </w:r>
    </w:p>
    <w:p w14:paraId="5FF3E896" w14:textId="5BFF18DE" w:rsidR="000270DE" w:rsidRDefault="000270DE" w:rsidP="004C2669">
      <w:pPr>
        <w:pStyle w:val="ListParagraph"/>
        <w:numPr>
          <w:ilvl w:val="0"/>
          <w:numId w:val="23"/>
        </w:numPr>
      </w:pPr>
      <w:r>
        <w:t>Windows Server 2008 Monitoring Cluster Service</w:t>
      </w:r>
    </w:p>
    <w:p w14:paraId="58C90827" w14:textId="6469D4B0" w:rsidR="000270DE" w:rsidRDefault="000270DE" w:rsidP="004C2669">
      <w:pPr>
        <w:pStyle w:val="ListParagraph"/>
        <w:numPr>
          <w:ilvl w:val="0"/>
          <w:numId w:val="23"/>
        </w:numPr>
      </w:pPr>
      <w:r>
        <w:t>Windows Server 2008 Cluster Node</w:t>
      </w:r>
    </w:p>
    <w:p w14:paraId="334AA6F8" w14:textId="4B114E2F" w:rsidR="000270DE" w:rsidRDefault="000270DE" w:rsidP="004C2669">
      <w:pPr>
        <w:pStyle w:val="ListParagraph"/>
        <w:numPr>
          <w:ilvl w:val="0"/>
          <w:numId w:val="23"/>
        </w:numPr>
      </w:pPr>
      <w:r>
        <w:t xml:space="preserve">Windows Server 2008 Cluster Resource </w:t>
      </w:r>
      <w:r w:rsidR="005F7A5C">
        <w:t>G</w:t>
      </w:r>
      <w:r>
        <w:t>roup</w:t>
      </w:r>
    </w:p>
    <w:p w14:paraId="51F45A06" w14:textId="51AF8F2D" w:rsidR="000270DE" w:rsidRDefault="000270DE" w:rsidP="004C2669">
      <w:pPr>
        <w:pStyle w:val="ListParagraph"/>
        <w:numPr>
          <w:ilvl w:val="0"/>
          <w:numId w:val="23"/>
        </w:numPr>
      </w:pPr>
      <w:r>
        <w:t xml:space="preserve">Windows Server 2008 Core Cluster </w:t>
      </w:r>
      <w:r w:rsidR="005F7A5C">
        <w:t>R</w:t>
      </w:r>
      <w:r>
        <w:t xml:space="preserve">esource </w:t>
      </w:r>
      <w:r w:rsidR="005F7A5C">
        <w:t>G</w:t>
      </w:r>
      <w:r>
        <w:t>roup</w:t>
      </w:r>
    </w:p>
    <w:p w14:paraId="03D133B8" w14:textId="79D72281" w:rsidR="00ED2A1E" w:rsidRDefault="000270DE" w:rsidP="004C2669">
      <w:pPr>
        <w:pStyle w:val="ListParagraph"/>
        <w:numPr>
          <w:ilvl w:val="0"/>
          <w:numId w:val="23"/>
        </w:numPr>
        <w:spacing w:after="240"/>
      </w:pPr>
      <w:r>
        <w:t xml:space="preserve">Windows Server 2008 Available </w:t>
      </w:r>
      <w:r w:rsidR="005F7A5C">
        <w:t>S</w:t>
      </w:r>
      <w:r>
        <w:t xml:space="preserve">torage </w:t>
      </w:r>
      <w:r w:rsidR="005F7A5C">
        <w:t>C</w:t>
      </w:r>
      <w:r>
        <w:t xml:space="preserve">luster </w:t>
      </w:r>
      <w:r w:rsidR="005F7A5C">
        <w:t>R</w:t>
      </w:r>
      <w:r>
        <w:t xml:space="preserve">esource </w:t>
      </w:r>
      <w:r w:rsidR="005F7A5C">
        <w:t>G</w:t>
      </w:r>
      <w:r>
        <w:t>roup</w:t>
      </w:r>
    </w:p>
    <w:p w14:paraId="059534AE" w14:textId="269E57CE" w:rsidR="00924579" w:rsidRPr="002D0777" w:rsidRDefault="00924579" w:rsidP="00924579">
      <w:pPr>
        <w:pStyle w:val="DSTOC2-0"/>
        <w:rPr>
          <w:sz w:val="28"/>
          <w:szCs w:val="28"/>
        </w:rPr>
      </w:pPr>
      <w:r w:rsidRPr="000270DE">
        <w:rPr>
          <w:sz w:val="28"/>
          <w:szCs w:val="28"/>
        </w:rPr>
        <w:t>Windows Server 20</w:t>
      </w:r>
      <w:r>
        <w:rPr>
          <w:sz w:val="28"/>
          <w:szCs w:val="28"/>
        </w:rPr>
        <w:t>12</w:t>
      </w:r>
      <w:r w:rsidRPr="000270DE">
        <w:rPr>
          <w:sz w:val="28"/>
          <w:szCs w:val="28"/>
        </w:rPr>
        <w:t xml:space="preserve"> Cluster</w:t>
      </w:r>
      <w:r>
        <w:rPr>
          <w:sz w:val="28"/>
          <w:szCs w:val="28"/>
        </w:rPr>
        <w:t xml:space="preserve"> objects are displayed along with </w:t>
      </w:r>
      <w:r w:rsidRPr="000270DE">
        <w:rPr>
          <w:sz w:val="28"/>
          <w:szCs w:val="28"/>
        </w:rPr>
        <w:t>Windows Server 20</w:t>
      </w:r>
      <w:r>
        <w:rPr>
          <w:sz w:val="28"/>
          <w:szCs w:val="28"/>
        </w:rPr>
        <w:t>12</w:t>
      </w:r>
      <w:r w:rsidRPr="000270DE">
        <w:rPr>
          <w:sz w:val="28"/>
          <w:szCs w:val="28"/>
        </w:rPr>
        <w:t xml:space="preserve"> </w:t>
      </w:r>
      <w:r>
        <w:rPr>
          <w:sz w:val="28"/>
          <w:szCs w:val="28"/>
        </w:rPr>
        <w:t xml:space="preserve">R2 </w:t>
      </w:r>
      <w:r w:rsidRPr="000270DE">
        <w:rPr>
          <w:sz w:val="28"/>
          <w:szCs w:val="28"/>
        </w:rPr>
        <w:t>Cluster</w:t>
      </w:r>
      <w:r>
        <w:rPr>
          <w:sz w:val="28"/>
          <w:szCs w:val="28"/>
        </w:rPr>
        <w:t xml:space="preserve"> objects</w:t>
      </w:r>
    </w:p>
    <w:p w14:paraId="4812B64D" w14:textId="67D7753E" w:rsidR="00924579" w:rsidRDefault="00924579" w:rsidP="00924579">
      <w:r w:rsidRPr="000270DE">
        <w:t>Windows Server 20</w:t>
      </w:r>
      <w:r>
        <w:t>12</w:t>
      </w:r>
      <w:r w:rsidRPr="000270DE">
        <w:t xml:space="preserve"> Cluster objects are displayed </w:t>
      </w:r>
      <w:r>
        <w:t xml:space="preserve">in SCOM </w:t>
      </w:r>
      <w:r w:rsidRPr="000270DE">
        <w:t>along with Windows Server 20</w:t>
      </w:r>
      <w:r>
        <w:t>12</w:t>
      </w:r>
      <w:r w:rsidRPr="000270DE">
        <w:t xml:space="preserve"> R2 Cluster objects</w:t>
      </w:r>
      <w:r>
        <w:t>. The list of objects is as follows:</w:t>
      </w:r>
    </w:p>
    <w:p w14:paraId="10E87F91" w14:textId="01026566" w:rsidR="00924579" w:rsidRPr="000270DE" w:rsidRDefault="00924579" w:rsidP="004C2669">
      <w:pPr>
        <w:pStyle w:val="ListParagraph"/>
        <w:numPr>
          <w:ilvl w:val="0"/>
          <w:numId w:val="23"/>
        </w:numPr>
      </w:pPr>
      <w:r w:rsidRPr="000270DE">
        <w:t>Windows Server 20</w:t>
      </w:r>
      <w:r>
        <w:t>12</w:t>
      </w:r>
      <w:r w:rsidRPr="000270DE">
        <w:t xml:space="preserve"> Cluster Network</w:t>
      </w:r>
    </w:p>
    <w:p w14:paraId="42729E1D" w14:textId="1E74C27D" w:rsidR="00924579" w:rsidRDefault="00924579" w:rsidP="004C2669">
      <w:pPr>
        <w:pStyle w:val="ListParagraph"/>
        <w:numPr>
          <w:ilvl w:val="0"/>
          <w:numId w:val="23"/>
        </w:numPr>
      </w:pPr>
      <w:r>
        <w:t>Windows Server 2012 Monitoring Cluster Service</w:t>
      </w:r>
    </w:p>
    <w:p w14:paraId="4228A077" w14:textId="7BCC1076" w:rsidR="00924579" w:rsidRDefault="00924579" w:rsidP="004C2669">
      <w:pPr>
        <w:pStyle w:val="ListParagraph"/>
        <w:numPr>
          <w:ilvl w:val="0"/>
          <w:numId w:val="23"/>
        </w:numPr>
      </w:pPr>
      <w:r>
        <w:t>Windows Server 2012 Cluster Node</w:t>
      </w:r>
    </w:p>
    <w:p w14:paraId="5EA0825D" w14:textId="77777777" w:rsidR="00924579" w:rsidRDefault="00924579" w:rsidP="0039250E"/>
    <w:p w14:paraId="1588FD0E" w14:textId="3BCF3684" w:rsidR="00B65EDF" w:rsidRPr="0039250E" w:rsidRDefault="007431F6" w:rsidP="0039250E">
      <w:pPr>
        <w:spacing w:after="0"/>
      </w:pPr>
      <w:r w:rsidRPr="0039250E">
        <w:rPr>
          <w:b/>
          <w:sz w:val="28"/>
          <w:szCs w:val="28"/>
        </w:rPr>
        <w:t xml:space="preserve">Several resource tasks </w:t>
      </w:r>
      <w:r w:rsidR="001B14D8">
        <w:rPr>
          <w:b/>
          <w:sz w:val="28"/>
          <w:szCs w:val="28"/>
        </w:rPr>
        <w:t>do</w:t>
      </w:r>
      <w:r w:rsidRPr="0039250E">
        <w:rPr>
          <w:b/>
          <w:sz w:val="28"/>
          <w:szCs w:val="28"/>
        </w:rPr>
        <w:t xml:space="preserve"> not work if </w:t>
      </w:r>
      <w:r w:rsidR="002B4BFB" w:rsidRPr="0039250E">
        <w:rPr>
          <w:rStyle w:val="info-text2"/>
          <w:rFonts w:cstheme="minorHAnsi"/>
          <w:b/>
          <w:color w:val="000000"/>
          <w:sz w:val="28"/>
          <w:szCs w:val="28"/>
        </w:rPr>
        <w:t xml:space="preserve">Cluster.exe </w:t>
      </w:r>
      <w:r w:rsidRPr="007431F6">
        <w:rPr>
          <w:rStyle w:val="info-text2"/>
          <w:rFonts w:cstheme="minorHAnsi"/>
          <w:b/>
          <w:color w:val="000000"/>
          <w:sz w:val="28"/>
          <w:szCs w:val="28"/>
        </w:rPr>
        <w:t>is installed and</w:t>
      </w:r>
      <w:r w:rsidR="002B4BFB" w:rsidRPr="0039250E">
        <w:rPr>
          <w:rStyle w:val="info-text2"/>
          <w:rFonts w:cstheme="minorHAnsi"/>
          <w:b/>
          <w:color w:val="000000"/>
          <w:sz w:val="28"/>
          <w:szCs w:val="28"/>
        </w:rPr>
        <w:t xml:space="preserve"> resource names contain special symbols</w:t>
      </w:r>
    </w:p>
    <w:p w14:paraId="27819B44" w14:textId="5D30568B" w:rsidR="007431F6" w:rsidRDefault="007431F6" w:rsidP="0039250E">
      <w:pPr>
        <w:spacing w:after="240"/>
        <w:rPr>
          <w:rFonts w:cstheme="minorHAnsi"/>
        </w:rPr>
      </w:pPr>
      <w:r>
        <w:rPr>
          <w:rFonts w:cstheme="minorHAnsi"/>
        </w:rPr>
        <w:lastRenderedPageBreak/>
        <w:t xml:space="preserve">The following </w:t>
      </w:r>
      <w:r w:rsidRPr="007431F6">
        <w:rPr>
          <w:rFonts w:cstheme="minorHAnsi"/>
        </w:rPr>
        <w:t xml:space="preserve">resource tasks </w:t>
      </w:r>
      <w:r w:rsidR="00E659E9">
        <w:rPr>
          <w:rFonts w:cstheme="minorHAnsi"/>
        </w:rPr>
        <w:t>do</w:t>
      </w:r>
      <w:r w:rsidRPr="007431F6">
        <w:rPr>
          <w:rFonts w:cstheme="minorHAnsi"/>
        </w:rPr>
        <w:t xml:space="preserve"> not work if Cluster.exe is installed and resource names contain special symbols</w:t>
      </w:r>
      <w:r>
        <w:rPr>
          <w:rFonts w:cstheme="minorHAnsi"/>
        </w:rPr>
        <w:t>:</w:t>
      </w:r>
    </w:p>
    <w:p w14:paraId="424CE6B8" w14:textId="36952126" w:rsidR="007431F6" w:rsidRDefault="007431F6" w:rsidP="004C2669">
      <w:pPr>
        <w:pStyle w:val="ListParagraph"/>
        <w:numPr>
          <w:ilvl w:val="0"/>
          <w:numId w:val="25"/>
        </w:numPr>
        <w:spacing w:after="240"/>
        <w:rPr>
          <w:rFonts w:cstheme="minorHAnsi"/>
        </w:rPr>
      </w:pPr>
      <w:r>
        <w:rPr>
          <w:rFonts w:cstheme="minorHAnsi"/>
        </w:rPr>
        <w:t>Bring Resource Offline</w:t>
      </w:r>
    </w:p>
    <w:p w14:paraId="0F84BD53" w14:textId="6734FD65" w:rsidR="007431F6" w:rsidRDefault="007431F6" w:rsidP="004C2669">
      <w:pPr>
        <w:pStyle w:val="ListParagraph"/>
        <w:numPr>
          <w:ilvl w:val="0"/>
          <w:numId w:val="25"/>
        </w:numPr>
        <w:spacing w:after="240"/>
        <w:rPr>
          <w:rFonts w:cstheme="minorHAnsi"/>
        </w:rPr>
      </w:pPr>
      <w:r>
        <w:rPr>
          <w:rFonts w:cstheme="minorHAnsi"/>
        </w:rPr>
        <w:t>Bring Resource Online</w:t>
      </w:r>
    </w:p>
    <w:p w14:paraId="63522779" w14:textId="77777777" w:rsidR="007431F6" w:rsidRDefault="007431F6" w:rsidP="004C2669">
      <w:pPr>
        <w:pStyle w:val="ListParagraph"/>
        <w:numPr>
          <w:ilvl w:val="0"/>
          <w:numId w:val="25"/>
        </w:numPr>
        <w:spacing w:after="240"/>
        <w:rPr>
          <w:rFonts w:cstheme="minorHAnsi"/>
        </w:rPr>
      </w:pPr>
      <w:r>
        <w:rPr>
          <w:rFonts w:cstheme="minorHAnsi"/>
        </w:rPr>
        <w:t>List Resource Dependencies</w:t>
      </w:r>
    </w:p>
    <w:p w14:paraId="6A30F293" w14:textId="0E9E7C81" w:rsidR="007431F6" w:rsidRDefault="007431F6" w:rsidP="004C2669">
      <w:pPr>
        <w:pStyle w:val="ListParagraph"/>
        <w:numPr>
          <w:ilvl w:val="0"/>
          <w:numId w:val="25"/>
        </w:numPr>
        <w:spacing w:after="240"/>
        <w:rPr>
          <w:rFonts w:cstheme="minorHAnsi"/>
        </w:rPr>
      </w:pPr>
      <w:r>
        <w:rPr>
          <w:rFonts w:cstheme="minorHAnsi"/>
        </w:rPr>
        <w:t>List Resource Properties</w:t>
      </w:r>
    </w:p>
    <w:p w14:paraId="3218AC4A" w14:textId="22750B35" w:rsidR="002B4BFB" w:rsidRPr="0039250E" w:rsidRDefault="007431F6" w:rsidP="004C2669">
      <w:pPr>
        <w:pStyle w:val="ListParagraph"/>
        <w:numPr>
          <w:ilvl w:val="0"/>
          <w:numId w:val="25"/>
        </w:numPr>
        <w:spacing w:after="240"/>
        <w:rPr>
          <w:rFonts w:cstheme="minorHAnsi"/>
        </w:rPr>
      </w:pPr>
      <w:r>
        <w:rPr>
          <w:rFonts w:cstheme="minorHAnsi"/>
        </w:rPr>
        <w:t>List Resource Status</w:t>
      </w:r>
    </w:p>
    <w:p w14:paraId="22B7CAC3" w14:textId="43262674" w:rsidR="00CD7E23" w:rsidRPr="002D0777" w:rsidRDefault="00CD7E23" w:rsidP="00CD7E23">
      <w:pPr>
        <w:pStyle w:val="DSTOC2-0"/>
        <w:rPr>
          <w:sz w:val="28"/>
          <w:szCs w:val="28"/>
        </w:rPr>
      </w:pPr>
      <w:r>
        <w:rPr>
          <w:sz w:val="28"/>
          <w:szCs w:val="28"/>
        </w:rPr>
        <w:t>“</w:t>
      </w:r>
      <w:r w:rsidRPr="00CD7E23">
        <w:rPr>
          <w:sz w:val="28"/>
          <w:szCs w:val="28"/>
        </w:rPr>
        <w:t>Bring Group Online</w:t>
      </w:r>
      <w:r>
        <w:rPr>
          <w:sz w:val="28"/>
          <w:szCs w:val="28"/>
        </w:rPr>
        <w:t>”, “</w:t>
      </w:r>
      <w:r w:rsidRPr="00CD7E23">
        <w:rPr>
          <w:sz w:val="28"/>
          <w:szCs w:val="28"/>
        </w:rPr>
        <w:t>Take Group Offline</w:t>
      </w:r>
      <w:r>
        <w:rPr>
          <w:sz w:val="28"/>
          <w:szCs w:val="28"/>
        </w:rPr>
        <w:t>” and “Delete Group”</w:t>
      </w:r>
      <w:r w:rsidRPr="00CD7E23">
        <w:rPr>
          <w:sz w:val="28"/>
          <w:szCs w:val="28"/>
        </w:rPr>
        <w:t xml:space="preserve"> task</w:t>
      </w:r>
      <w:r>
        <w:rPr>
          <w:sz w:val="28"/>
          <w:szCs w:val="28"/>
        </w:rPr>
        <w:t>s cannot be performed for some Cluster Resource groups</w:t>
      </w:r>
    </w:p>
    <w:p w14:paraId="173224F4" w14:textId="775FEC5D" w:rsidR="00C57793" w:rsidRDefault="00CD7E23" w:rsidP="0039250E">
      <w:pPr>
        <w:spacing w:after="240"/>
      </w:pPr>
      <w:r w:rsidRPr="00CD7E23">
        <w:t xml:space="preserve">“Bring Group Online”, “Take Group Offline” and “Delete Group” tasks cannot be performed for </w:t>
      </w:r>
      <w:r>
        <w:t>the following</w:t>
      </w:r>
      <w:r w:rsidRPr="00CD7E23">
        <w:t xml:space="preserve"> Cluster Resource groups</w:t>
      </w:r>
      <w:r w:rsidR="00282C58">
        <w:t xml:space="preserve"> by design</w:t>
      </w:r>
      <w:r>
        <w:t>:</w:t>
      </w:r>
    </w:p>
    <w:p w14:paraId="6520DD66" w14:textId="77777777" w:rsidR="00CD7E23" w:rsidRDefault="00CD7E23" w:rsidP="004C2669">
      <w:pPr>
        <w:pStyle w:val="ListParagraph"/>
        <w:numPr>
          <w:ilvl w:val="0"/>
          <w:numId w:val="24"/>
        </w:numPr>
        <w:spacing w:after="240"/>
      </w:pPr>
      <w:r w:rsidRPr="00CD7E23">
        <w:t xml:space="preserve">Core Cluster Resource Group </w:t>
      </w:r>
    </w:p>
    <w:p w14:paraId="033C6989" w14:textId="22C413D8" w:rsidR="00B65EDF" w:rsidRDefault="00CD7E23" w:rsidP="004C2669">
      <w:pPr>
        <w:pStyle w:val="ListParagraph"/>
        <w:numPr>
          <w:ilvl w:val="0"/>
          <w:numId w:val="24"/>
        </w:numPr>
        <w:spacing w:after="240"/>
      </w:pPr>
      <w:r w:rsidRPr="00CD7E23">
        <w:t>Cluster Available Storage Cluster Resource Group</w:t>
      </w:r>
    </w:p>
    <w:p w14:paraId="4A2068EA" w14:textId="427FDE9D" w:rsidR="005D2E17" w:rsidRPr="00B429A7" w:rsidRDefault="00547E8B" w:rsidP="005D2E17">
      <w:pPr>
        <w:spacing w:after="0"/>
      </w:pPr>
      <w:r>
        <w:rPr>
          <w:rStyle w:val="info-text2"/>
          <w:rFonts w:cstheme="minorHAnsi"/>
          <w:b/>
          <w:color w:val="000000"/>
          <w:sz w:val="28"/>
          <w:szCs w:val="28"/>
        </w:rPr>
        <w:t>Cluster objects may be discovered incorrectly if their names contain non-Latin symbols</w:t>
      </w:r>
    </w:p>
    <w:p w14:paraId="69219A00" w14:textId="11B14C22" w:rsidR="00D523B9" w:rsidRDefault="00547E8B" w:rsidP="0039250E">
      <w:pPr>
        <w:spacing w:after="240"/>
        <w:rPr>
          <w:rFonts w:cstheme="minorHAnsi"/>
        </w:rPr>
      </w:pPr>
      <w:r w:rsidRPr="00547E8B">
        <w:rPr>
          <w:rFonts w:cstheme="minorHAnsi"/>
        </w:rPr>
        <w:t>Cluster objects may be discovered incorrectly if their names contain non-Latin symbols</w:t>
      </w:r>
      <w:r>
        <w:rPr>
          <w:rFonts w:cstheme="minorHAnsi"/>
        </w:rPr>
        <w:t xml:space="preserve"> </w:t>
      </w:r>
      <w:r w:rsidR="00E40612">
        <w:rPr>
          <w:rFonts w:cstheme="minorHAnsi"/>
        </w:rPr>
        <w:t>and the Operation System has incorrect settings for non-Unicode programs</w:t>
      </w:r>
      <w:r w:rsidR="00CB713C">
        <w:rPr>
          <w:rFonts w:cstheme="minorHAnsi"/>
        </w:rPr>
        <w:t>.</w:t>
      </w:r>
    </w:p>
    <w:p w14:paraId="77D39275" w14:textId="5B75DBCC" w:rsidR="00BF5064" w:rsidRPr="00B429A7" w:rsidRDefault="00BF5064" w:rsidP="00BF5064">
      <w:pPr>
        <w:spacing w:after="0"/>
      </w:pPr>
      <w:r>
        <w:rPr>
          <w:rStyle w:val="info-text2"/>
          <w:rFonts w:cstheme="minorHAnsi"/>
          <w:b/>
          <w:color w:val="000000"/>
          <w:sz w:val="28"/>
          <w:szCs w:val="28"/>
        </w:rPr>
        <w:t>Cluster objects may be discovered incorrectly if their names contain quote symbols</w:t>
      </w:r>
    </w:p>
    <w:p w14:paraId="34E669FB" w14:textId="0E7773C7" w:rsidR="007E2E34" w:rsidRPr="0039250E" w:rsidRDefault="00BF5064" w:rsidP="0039250E">
      <w:pPr>
        <w:spacing w:after="240"/>
        <w:rPr>
          <w:rStyle w:val="info-text2"/>
          <w:rFonts w:cstheme="minorHAnsi"/>
        </w:rPr>
      </w:pPr>
      <w:r w:rsidRPr="00BF5064">
        <w:rPr>
          <w:rFonts w:cstheme="minorHAnsi"/>
        </w:rPr>
        <w:t>Cluster objects may be discovered incorrectly if their names contain quote symbols</w:t>
      </w:r>
      <w:r>
        <w:rPr>
          <w:rFonts w:cstheme="minorHAnsi"/>
        </w:rPr>
        <w:t>.</w:t>
      </w:r>
    </w:p>
    <w:p w14:paraId="0BB873C2" w14:textId="4103FBF6" w:rsidR="00413353" w:rsidRPr="00413353" w:rsidRDefault="00413353" w:rsidP="00413353">
      <w:pPr>
        <w:spacing w:after="0"/>
        <w:rPr>
          <w:rStyle w:val="info-text2"/>
          <w:rFonts w:cstheme="minorHAnsi"/>
          <w:b/>
          <w:color w:val="000000"/>
          <w:sz w:val="28"/>
          <w:szCs w:val="28"/>
        </w:rPr>
      </w:pPr>
      <w:r w:rsidRPr="00413353">
        <w:rPr>
          <w:rStyle w:val="info-text2"/>
          <w:rFonts w:cstheme="minorHAnsi"/>
          <w:b/>
          <w:color w:val="000000"/>
          <w:sz w:val="28"/>
          <w:szCs w:val="28"/>
        </w:rPr>
        <w:t>Cluster Node Hosted Cluster Resource Group</w:t>
      </w:r>
      <w:r>
        <w:rPr>
          <w:rStyle w:val="info-text2"/>
          <w:rFonts w:cstheme="minorHAnsi"/>
          <w:b/>
          <w:color w:val="000000"/>
          <w:sz w:val="28"/>
          <w:szCs w:val="28"/>
        </w:rPr>
        <w:t xml:space="preserve"> may not be discovered on all Nano Server Cluster nodes</w:t>
      </w:r>
    </w:p>
    <w:p w14:paraId="361E917A" w14:textId="2ADB0344" w:rsidR="0062711D" w:rsidRDefault="00413353" w:rsidP="0039250E">
      <w:pPr>
        <w:spacing w:after="240"/>
        <w:rPr>
          <w:rFonts w:cstheme="minorHAnsi"/>
        </w:rPr>
      </w:pPr>
      <w:r w:rsidRPr="00413353">
        <w:rPr>
          <w:rFonts w:cstheme="minorHAnsi"/>
        </w:rPr>
        <w:t>Cluster Node Hosted Cluster Resource Group may not be discovered on all Nano Server Cluster nodes</w:t>
      </w:r>
      <w:r>
        <w:rPr>
          <w:rFonts w:cstheme="minorHAnsi"/>
        </w:rPr>
        <w:t>. Such issue is caused by WMI specifics on Nano Server</w:t>
      </w:r>
      <w:r w:rsidR="006317FA">
        <w:rPr>
          <w:rFonts w:cstheme="minorHAnsi"/>
        </w:rPr>
        <w:t>; there is no workaround available</w:t>
      </w:r>
      <w:r w:rsidR="000A36E0">
        <w:rPr>
          <w:rFonts w:cstheme="minorHAnsi"/>
        </w:rPr>
        <w:t>.</w:t>
      </w:r>
    </w:p>
    <w:p w14:paraId="7021E68E" w14:textId="42F5EDDD" w:rsidR="0062711D" w:rsidRPr="00413353" w:rsidRDefault="0062711D" w:rsidP="0062711D">
      <w:pPr>
        <w:spacing w:after="0"/>
        <w:rPr>
          <w:rStyle w:val="info-text2"/>
          <w:rFonts w:cstheme="minorHAnsi"/>
          <w:b/>
          <w:color w:val="000000"/>
          <w:sz w:val="28"/>
          <w:szCs w:val="28"/>
        </w:rPr>
      </w:pPr>
      <w:r>
        <w:rPr>
          <w:rStyle w:val="info-text2"/>
          <w:rFonts w:cstheme="minorHAnsi"/>
          <w:b/>
          <w:color w:val="000000"/>
          <w:sz w:val="28"/>
          <w:szCs w:val="28"/>
        </w:rPr>
        <w:t>R</w:t>
      </w:r>
      <w:r w:rsidRPr="0062711D">
        <w:rPr>
          <w:rStyle w:val="info-text2"/>
          <w:rFonts w:cstheme="minorHAnsi"/>
          <w:b/>
          <w:color w:val="000000"/>
          <w:sz w:val="28"/>
          <w:szCs w:val="28"/>
        </w:rPr>
        <w:t>esources with long names (</w:t>
      </w:r>
      <w:r>
        <w:rPr>
          <w:rStyle w:val="info-text2"/>
          <w:rFonts w:cstheme="minorHAnsi"/>
          <w:b/>
          <w:color w:val="000000"/>
          <w:sz w:val="28"/>
          <w:szCs w:val="28"/>
        </w:rPr>
        <w:t xml:space="preserve">more than </w:t>
      </w:r>
      <w:r w:rsidRPr="0062711D">
        <w:rPr>
          <w:rStyle w:val="info-text2"/>
          <w:rFonts w:cstheme="minorHAnsi"/>
          <w:b/>
          <w:color w:val="000000"/>
          <w:sz w:val="28"/>
          <w:szCs w:val="28"/>
        </w:rPr>
        <w:t>4000 symbols)</w:t>
      </w:r>
      <w:r>
        <w:rPr>
          <w:rStyle w:val="info-text2"/>
          <w:rFonts w:cstheme="minorHAnsi"/>
          <w:b/>
          <w:color w:val="000000"/>
          <w:sz w:val="28"/>
          <w:szCs w:val="28"/>
        </w:rPr>
        <w:t xml:space="preserve"> will be truncated</w:t>
      </w:r>
    </w:p>
    <w:p w14:paraId="47D8E613" w14:textId="7073E935" w:rsidR="0062711D" w:rsidRDefault="0062711D" w:rsidP="0039250E">
      <w:pPr>
        <w:spacing w:after="240"/>
        <w:rPr>
          <w:rFonts w:cstheme="minorHAnsi"/>
        </w:rPr>
      </w:pPr>
      <w:r w:rsidRPr="0062711D">
        <w:rPr>
          <w:rFonts w:cstheme="minorHAnsi"/>
        </w:rPr>
        <w:t>Resources with long names (more than 4000 symbols) will be truncated</w:t>
      </w:r>
      <w:r>
        <w:rPr>
          <w:rFonts w:cstheme="minorHAnsi"/>
        </w:rPr>
        <w:t>; therefore, it may lead to names’ collisions.</w:t>
      </w:r>
    </w:p>
    <w:p w14:paraId="00A910F6" w14:textId="1B435290" w:rsidR="009A2143" w:rsidRPr="00413353" w:rsidRDefault="0005128B" w:rsidP="009A2143">
      <w:pPr>
        <w:spacing w:after="0"/>
        <w:rPr>
          <w:rStyle w:val="info-text2"/>
          <w:rFonts w:cstheme="minorHAnsi"/>
          <w:b/>
          <w:color w:val="000000"/>
          <w:sz w:val="28"/>
          <w:szCs w:val="28"/>
        </w:rPr>
      </w:pPr>
      <w:r>
        <w:rPr>
          <w:rStyle w:val="info-text2"/>
          <w:rFonts w:cstheme="minorHAnsi"/>
          <w:b/>
          <w:color w:val="000000"/>
          <w:sz w:val="28"/>
          <w:szCs w:val="28"/>
        </w:rPr>
        <w:t>“</w:t>
      </w:r>
      <w:r w:rsidR="009A2143" w:rsidRPr="009A2143">
        <w:rPr>
          <w:rStyle w:val="info-text2"/>
          <w:rFonts w:cstheme="minorHAnsi"/>
          <w:b/>
          <w:color w:val="000000"/>
          <w:sz w:val="28"/>
          <w:szCs w:val="28"/>
        </w:rPr>
        <w:t>10000</w:t>
      </w:r>
      <w:r>
        <w:rPr>
          <w:rStyle w:val="info-text2"/>
          <w:rFonts w:cstheme="minorHAnsi"/>
          <w:b/>
          <w:color w:val="000000"/>
          <w:sz w:val="28"/>
          <w:szCs w:val="28"/>
        </w:rPr>
        <w:t>”</w:t>
      </w:r>
      <w:r w:rsidR="009A2143" w:rsidRPr="009A2143">
        <w:rPr>
          <w:rStyle w:val="info-text2"/>
          <w:rFonts w:cstheme="minorHAnsi"/>
          <w:b/>
          <w:color w:val="000000"/>
          <w:sz w:val="28"/>
          <w:szCs w:val="28"/>
        </w:rPr>
        <w:t xml:space="preserve"> warning event </w:t>
      </w:r>
      <w:r w:rsidR="009A2143">
        <w:rPr>
          <w:rStyle w:val="info-text2"/>
          <w:rFonts w:cstheme="minorHAnsi"/>
          <w:b/>
          <w:color w:val="000000"/>
          <w:sz w:val="28"/>
          <w:szCs w:val="28"/>
        </w:rPr>
        <w:t>may occur</w:t>
      </w:r>
      <w:r w:rsidR="009A2143" w:rsidRPr="009A2143">
        <w:rPr>
          <w:rStyle w:val="info-text2"/>
          <w:rFonts w:cstheme="minorHAnsi"/>
          <w:b/>
          <w:color w:val="000000"/>
          <w:sz w:val="28"/>
          <w:szCs w:val="28"/>
        </w:rPr>
        <w:t xml:space="preserve"> on </w:t>
      </w:r>
      <w:r w:rsidR="009A2143">
        <w:rPr>
          <w:rStyle w:val="info-text2"/>
          <w:rFonts w:cstheme="minorHAnsi"/>
          <w:b/>
          <w:color w:val="000000"/>
          <w:sz w:val="28"/>
          <w:szCs w:val="28"/>
        </w:rPr>
        <w:t>Nano Server</w:t>
      </w:r>
    </w:p>
    <w:p w14:paraId="70FC53F4" w14:textId="440C6397" w:rsidR="009A2143" w:rsidRDefault="0005128B" w:rsidP="009A2143">
      <w:pPr>
        <w:spacing w:after="240"/>
        <w:rPr>
          <w:rFonts w:cstheme="minorHAnsi"/>
        </w:rPr>
      </w:pPr>
      <w:r>
        <w:rPr>
          <w:rFonts w:cstheme="minorHAnsi"/>
        </w:rPr>
        <w:t>“</w:t>
      </w:r>
      <w:r w:rsidR="009A2143">
        <w:rPr>
          <w:rFonts w:cstheme="minorHAnsi"/>
        </w:rPr>
        <w:t>10000</w:t>
      </w:r>
      <w:r>
        <w:rPr>
          <w:rFonts w:cstheme="minorHAnsi"/>
        </w:rPr>
        <w:t>”</w:t>
      </w:r>
      <w:r w:rsidR="009A2143">
        <w:rPr>
          <w:rFonts w:cstheme="minorHAnsi"/>
        </w:rPr>
        <w:t xml:space="preserve"> </w:t>
      </w:r>
      <w:r w:rsidR="009A2143" w:rsidRPr="009A2143">
        <w:rPr>
          <w:rFonts w:cstheme="minorHAnsi"/>
        </w:rPr>
        <w:t>warning event may occur on Nano Server</w:t>
      </w:r>
      <w:r w:rsidR="00B7694D">
        <w:rPr>
          <w:rFonts w:cstheme="minorHAnsi"/>
        </w:rPr>
        <w:t>; there is no workaround available.</w:t>
      </w:r>
    </w:p>
    <w:p w14:paraId="00918A2E" w14:textId="1E215AE7" w:rsidR="009A2143" w:rsidRDefault="009A2143" w:rsidP="0039250E">
      <w:pPr>
        <w:spacing w:after="240"/>
        <w:rPr>
          <w:rFonts w:cstheme="minorHAnsi"/>
        </w:rPr>
      </w:pPr>
    </w:p>
    <w:p w14:paraId="6E2F8799" w14:textId="77777777" w:rsidR="00B65EDF" w:rsidRDefault="00B65EDF" w:rsidP="0039250E">
      <w:pPr>
        <w:spacing w:after="240"/>
      </w:pPr>
    </w:p>
    <w:p w14:paraId="19F316AA" w14:textId="497B7939" w:rsidR="008D2B01" w:rsidRDefault="008D2B01" w:rsidP="002D0777">
      <w:pPr>
        <w:pStyle w:val="Heading2"/>
      </w:pPr>
      <w:bookmarkStart w:id="58" w:name="_Toc337567386"/>
      <w:bookmarkStart w:id="59" w:name="_Toc479694885"/>
      <w:r>
        <w:t>Appendix: M</w:t>
      </w:r>
      <w:bookmarkStart w:id="60" w:name="zb7f34ae5c57e4c34b28af1a124111f5e"/>
      <w:bookmarkEnd w:id="58"/>
      <w:bookmarkEnd w:id="60"/>
      <w:r w:rsidR="00B33054">
        <w:t>anagement Pack Objects</w:t>
      </w:r>
      <w:r w:rsidR="006A7F90">
        <w:t xml:space="preserve"> and Workflows</w:t>
      </w:r>
      <w:bookmarkEnd w:id="59"/>
    </w:p>
    <w:p w14:paraId="19F316AB" w14:textId="77777777" w:rsidR="008D2B01" w:rsidRDefault="008D2B01">
      <w:r>
        <w:t xml:space="preserve">This section provides detailed procedures and scripts that allow you to display rules and other information about the management packs you import. </w:t>
      </w:r>
    </w:p>
    <w:p w14:paraId="19F316AC" w14:textId="77777777" w:rsidR="008D2B01" w:rsidRDefault="008D2B01" w:rsidP="002D0777">
      <w:pPr>
        <w:pStyle w:val="Heading3"/>
      </w:pPr>
      <w:bookmarkStart w:id="61" w:name="_Toc337567387"/>
      <w:bookmarkStart w:id="62" w:name="_Toc479694886"/>
      <w:r>
        <w:t>How to View Management Pack Details</w:t>
      </w:r>
      <w:bookmarkStart w:id="63" w:name="zec9a4cbcff68421ca841f7790b3ef309"/>
      <w:bookmarkEnd w:id="61"/>
      <w:bookmarkEnd w:id="62"/>
      <w:bookmarkEnd w:id="63"/>
    </w:p>
    <w:p w14:paraId="19F316AD" w14:textId="77777777" w:rsidR="008D2B01" w:rsidRDefault="008D2B01">
      <w:r>
        <w:t>For more information about a monitor and the associated override values, see the knowledge for the monitor.</w:t>
      </w:r>
    </w:p>
    <w:p w14:paraId="19F316AE" w14:textId="77777777" w:rsidR="008D2B01" w:rsidRDefault="001A0FE4">
      <w:pPr>
        <w:pStyle w:val="ProcedureTitle"/>
        <w:framePr w:wrap="notBeside"/>
      </w:pPr>
      <w:r w:rsidRPr="004B31CA">
        <w:rPr>
          <w:noProof/>
        </w:rPr>
        <w:drawing>
          <wp:inline distT="0" distB="0" distL="0" distR="0" wp14:anchorId="19F316F2" wp14:editId="19F316F3">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D2B01">
        <w:t>To view knowledge for a monitor</w:t>
      </w:r>
    </w:p>
    <w:tbl>
      <w:tblPr>
        <w:tblW w:w="0" w:type="auto"/>
        <w:tblInd w:w="360" w:type="dxa"/>
        <w:tblCellMar>
          <w:left w:w="0" w:type="dxa"/>
          <w:right w:w="0" w:type="dxa"/>
        </w:tblCellMar>
        <w:tblLook w:val="01E0" w:firstRow="1" w:lastRow="1" w:firstColumn="1" w:lastColumn="1" w:noHBand="0" w:noVBand="0"/>
      </w:tblPr>
      <w:tblGrid>
        <w:gridCol w:w="8280"/>
      </w:tblGrid>
      <w:tr w:rsidR="008D2B01" w:rsidRPr="0066551B" w14:paraId="19F316B4" w14:textId="77777777" w:rsidTr="008D2B01">
        <w:tc>
          <w:tcPr>
            <w:tcW w:w="8856" w:type="dxa"/>
          </w:tcPr>
          <w:p w14:paraId="19F316AF" w14:textId="77777777" w:rsidR="008D2B01" w:rsidRPr="0066551B" w:rsidRDefault="008D2B01" w:rsidP="008D2B01">
            <w:pPr>
              <w:pStyle w:val="NumberedList1"/>
              <w:numPr>
                <w:ilvl w:val="0"/>
                <w:numId w:val="0"/>
              </w:numPr>
              <w:tabs>
                <w:tab w:val="left" w:pos="360"/>
              </w:tabs>
              <w:ind w:left="360" w:hanging="360"/>
            </w:pPr>
            <w:r w:rsidRPr="0066551B">
              <w:t>1.</w:t>
            </w:r>
            <w:r w:rsidRPr="0066551B">
              <w:tab/>
              <w:t xml:space="preserve">In the Operations console, click </w:t>
            </w:r>
            <w:r w:rsidRPr="0066551B">
              <w:rPr>
                <w:rStyle w:val="UI"/>
              </w:rPr>
              <w:t>Authoring</w:t>
            </w:r>
            <w:r w:rsidRPr="0066551B">
              <w:t>.</w:t>
            </w:r>
          </w:p>
          <w:p w14:paraId="19F316B0" w14:textId="77777777" w:rsidR="008D2B01" w:rsidRPr="0066551B" w:rsidRDefault="008D2B01" w:rsidP="008D2B01">
            <w:pPr>
              <w:pStyle w:val="NumberedList1"/>
              <w:numPr>
                <w:ilvl w:val="0"/>
                <w:numId w:val="0"/>
              </w:numPr>
              <w:tabs>
                <w:tab w:val="left" w:pos="360"/>
              </w:tabs>
              <w:ind w:left="360" w:hanging="360"/>
            </w:pPr>
            <w:r w:rsidRPr="0066551B">
              <w:t>2.</w:t>
            </w:r>
            <w:r w:rsidRPr="0066551B">
              <w:tab/>
              <w:t xml:space="preserve">Expand </w:t>
            </w:r>
            <w:r w:rsidRPr="0066551B">
              <w:rPr>
                <w:rStyle w:val="UI"/>
              </w:rPr>
              <w:t>Management Pack Objects</w:t>
            </w:r>
            <w:r w:rsidRPr="0066551B">
              <w:t xml:space="preserve">, and then click </w:t>
            </w:r>
            <w:r w:rsidRPr="0066551B">
              <w:rPr>
                <w:rStyle w:val="UI"/>
              </w:rPr>
              <w:t>Monitors</w:t>
            </w:r>
            <w:r w:rsidRPr="0066551B">
              <w:t>.</w:t>
            </w:r>
          </w:p>
          <w:p w14:paraId="19F316B1" w14:textId="77777777" w:rsidR="008D2B01" w:rsidRPr="0066551B" w:rsidRDefault="008D2B01" w:rsidP="008D2B01">
            <w:pPr>
              <w:pStyle w:val="NumberedList1"/>
              <w:numPr>
                <w:ilvl w:val="0"/>
                <w:numId w:val="0"/>
              </w:numPr>
              <w:tabs>
                <w:tab w:val="left" w:pos="360"/>
              </w:tabs>
              <w:ind w:left="360" w:hanging="360"/>
            </w:pPr>
            <w:r w:rsidRPr="0066551B">
              <w:t>3.</w:t>
            </w:r>
            <w:r w:rsidRPr="0066551B">
              <w:tab/>
              <w:t xml:space="preserve">In the </w:t>
            </w:r>
            <w:r w:rsidRPr="0066551B">
              <w:rPr>
                <w:rStyle w:val="UI"/>
              </w:rPr>
              <w:t>Monitors</w:t>
            </w:r>
            <w:r w:rsidRPr="0066551B">
              <w:t xml:space="preserve"> pane, expand the targets until you reach the monitor level. Alternatively, you can use the </w:t>
            </w:r>
            <w:r w:rsidRPr="0066551B">
              <w:rPr>
                <w:rStyle w:val="UI"/>
              </w:rPr>
              <w:t>Search</w:t>
            </w:r>
            <w:r w:rsidRPr="0066551B">
              <w:t xml:space="preserve"> box to find a particular monitor.</w:t>
            </w:r>
          </w:p>
          <w:p w14:paraId="19F316B2" w14:textId="77777777" w:rsidR="008D2B01" w:rsidRPr="0066551B" w:rsidRDefault="008D2B01" w:rsidP="008D2B01">
            <w:pPr>
              <w:pStyle w:val="NumberedList1"/>
              <w:numPr>
                <w:ilvl w:val="0"/>
                <w:numId w:val="0"/>
              </w:numPr>
              <w:tabs>
                <w:tab w:val="left" w:pos="360"/>
              </w:tabs>
              <w:ind w:left="360" w:hanging="360"/>
            </w:pPr>
            <w:r w:rsidRPr="0066551B">
              <w:t>4.</w:t>
            </w:r>
            <w:r w:rsidRPr="0066551B">
              <w:tab/>
              <w:t xml:space="preserve">Click the monitor, and in the </w:t>
            </w:r>
            <w:r w:rsidRPr="0066551B">
              <w:rPr>
                <w:rStyle w:val="UI"/>
              </w:rPr>
              <w:t>Monitors</w:t>
            </w:r>
            <w:r w:rsidRPr="0066551B">
              <w:t xml:space="preserve"> pane, click </w:t>
            </w:r>
            <w:r w:rsidRPr="0066551B">
              <w:rPr>
                <w:rStyle w:val="UI"/>
              </w:rPr>
              <w:t>View knowledge</w:t>
            </w:r>
            <w:r w:rsidRPr="0066551B">
              <w:t>.</w:t>
            </w:r>
          </w:p>
          <w:p w14:paraId="19F316B3" w14:textId="77777777" w:rsidR="008D2B01" w:rsidRPr="0066551B" w:rsidRDefault="008D2B01" w:rsidP="008D2B01">
            <w:pPr>
              <w:pStyle w:val="NumberedList1"/>
              <w:numPr>
                <w:ilvl w:val="0"/>
                <w:numId w:val="0"/>
              </w:numPr>
              <w:tabs>
                <w:tab w:val="left" w:pos="360"/>
              </w:tabs>
              <w:ind w:left="360" w:hanging="360"/>
            </w:pPr>
            <w:r w:rsidRPr="0066551B">
              <w:t>5.</w:t>
            </w:r>
            <w:r w:rsidRPr="0066551B">
              <w:tab/>
              <w:t xml:space="preserve">Click the </w:t>
            </w:r>
            <w:r w:rsidRPr="0066551B">
              <w:rPr>
                <w:rStyle w:val="UI"/>
              </w:rPr>
              <w:t>Product Knowledge</w:t>
            </w:r>
            <w:r w:rsidRPr="0066551B">
              <w:t xml:space="preserve"> tab.</w:t>
            </w:r>
          </w:p>
        </w:tc>
      </w:tr>
    </w:tbl>
    <w:p w14:paraId="19F316B5" w14:textId="1D0133C5" w:rsidR="008D2B01" w:rsidRDefault="00717F52" w:rsidP="002D0777">
      <w:pPr>
        <w:pStyle w:val="Heading3"/>
      </w:pPr>
      <w:bookmarkStart w:id="64" w:name="_Toc337567392"/>
      <w:bookmarkStart w:id="65" w:name="_Toc479694887"/>
      <w:r>
        <w:t xml:space="preserve">Non-Event </w:t>
      </w:r>
      <w:bookmarkStart w:id="66" w:name="z93eb664098494c8ca630ab1d68bc69b9"/>
      <w:bookmarkEnd w:id="64"/>
      <w:bookmarkEnd w:id="66"/>
      <w:r>
        <w:t>Log Rules</w:t>
      </w:r>
      <w:bookmarkEnd w:id="65"/>
    </w:p>
    <w:p w14:paraId="19F316B6" w14:textId="6B7E20D6" w:rsidR="008D2B01" w:rsidRDefault="00717F52">
      <w:r>
        <w:t>Non-Event Log Rules</w:t>
      </w:r>
      <w:r w:rsidR="008D2B01">
        <w:t xml:space="preserve"> are used by the </w:t>
      </w:r>
      <w:r w:rsidR="004549B1">
        <w:t>Windows Server Failover Cluster</w:t>
      </w:r>
      <w:r w:rsidR="008D2B01">
        <w:t xml:space="preserve"> Management Pack to trigger rediscovery of the cluster in case the cluster properties change.</w:t>
      </w:r>
    </w:p>
    <w:p w14:paraId="19F316B7" w14:textId="0ECBC1F1" w:rsidR="008D2B01" w:rsidRDefault="008D2B01">
      <w:r>
        <w:t xml:space="preserve">The tables display information about the </w:t>
      </w:r>
      <w:r w:rsidR="00717F52">
        <w:t>Non-Event Log Rules</w:t>
      </w:r>
      <w:r>
        <w:t xml:space="preserve"> for </w:t>
      </w:r>
      <w:r w:rsidR="004549B1">
        <w:t>Windows Server Failover Cluster</w:t>
      </w:r>
      <w:r>
        <w:t xml:space="preserve"> deployments in this management pack.</w:t>
      </w:r>
    </w:p>
    <w:p w14:paraId="19F316B8" w14:textId="47DF5657" w:rsidR="008D2B01" w:rsidRDefault="008D2B01">
      <w:r>
        <w:t xml:space="preserve">The following applies to all </w:t>
      </w:r>
      <w:r w:rsidR="00717F52">
        <w:t>Non-Event Log Rules</w:t>
      </w:r>
      <w:r>
        <w:t xml:space="preserve"> listed in the tables below: </w:t>
      </w:r>
    </w:p>
    <w:p w14:paraId="19F316B9" w14:textId="7191225B" w:rsidR="008D2B01" w:rsidRDefault="008D2B01" w:rsidP="008D2B01">
      <w:pPr>
        <w:pStyle w:val="BulletedList1"/>
        <w:numPr>
          <w:ilvl w:val="0"/>
          <w:numId w:val="0"/>
        </w:numPr>
        <w:tabs>
          <w:tab w:val="left" w:pos="360"/>
        </w:tabs>
        <w:ind w:left="360" w:hanging="360"/>
      </w:pPr>
      <w:r>
        <w:rPr>
          <w:rFonts w:ascii="Symbol" w:hAnsi="Symbol"/>
        </w:rPr>
        <w:t></w:t>
      </w:r>
      <w:r>
        <w:rPr>
          <w:rFonts w:ascii="Symbol" w:hAnsi="Symbol"/>
        </w:rPr>
        <w:tab/>
      </w:r>
      <w:r>
        <w:t xml:space="preserve">All </w:t>
      </w:r>
      <w:r w:rsidR="00AD2993">
        <w:t xml:space="preserve">rules </w:t>
      </w:r>
      <w:r>
        <w:t xml:space="preserve">are </w:t>
      </w:r>
      <w:r w:rsidR="00E47AD7">
        <w:t>disabled</w:t>
      </w:r>
      <w:r>
        <w:t xml:space="preserve"> by default</w:t>
      </w:r>
    </w:p>
    <w:p w14:paraId="19F316BA" w14:textId="77777777" w:rsidR="008D2B01" w:rsidRDefault="008D2B01" w:rsidP="008C569A">
      <w:pPr>
        <w:pStyle w:val="BulletedList1"/>
        <w:numPr>
          <w:ilvl w:val="0"/>
          <w:numId w:val="0"/>
        </w:numPr>
        <w:tabs>
          <w:tab w:val="left" w:pos="360"/>
        </w:tabs>
        <w:ind w:left="360" w:hanging="360"/>
      </w:pPr>
      <w:r>
        <w:rPr>
          <w:rFonts w:ascii="Symbol" w:hAnsi="Symbol"/>
        </w:rPr>
        <w:t></w:t>
      </w:r>
      <w:r>
        <w:rPr>
          <w:rFonts w:ascii="Symbol" w:hAnsi="Symbol"/>
        </w:rPr>
        <w:tab/>
      </w:r>
      <w:r w:rsidR="008C569A">
        <w:t>No alert is generated</w:t>
      </w:r>
    </w:p>
    <w:p w14:paraId="19F316BB" w14:textId="510F5A9C" w:rsidR="008D2B01" w:rsidRDefault="00717F52" w:rsidP="0039250E">
      <w:pPr>
        <w:pStyle w:val="Heading4"/>
      </w:pPr>
      <w:r>
        <w:t>Non-Event Log Rules</w:t>
      </w:r>
      <w:r w:rsidR="008C569A">
        <w:t xml:space="preserve">: </w:t>
      </w:r>
      <w:r w:rsidR="00CC5132" w:rsidRPr="0083150A">
        <w:t>Microsoft Failover Cluster</w:t>
      </w:r>
      <w:r w:rsidR="00CC5132">
        <w:t xml:space="preserve"> Service</w:t>
      </w:r>
      <w:r w:rsidR="00CC5132" w:rsidRPr="0083150A">
        <w:t xml:space="preserve"> (MS FCS)</w:t>
      </w:r>
    </w:p>
    <w:p w14:paraId="19F316BC" w14:textId="77777777" w:rsidR="008D2B01" w:rsidRDefault="008D2B01">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1"/>
        <w:gridCol w:w="4309"/>
      </w:tblGrid>
      <w:tr w:rsidR="008D2B01" w:rsidRPr="0066551B" w14:paraId="19F316BF" w14:textId="77777777" w:rsidTr="00CC5132">
        <w:trPr>
          <w:tblHeader/>
        </w:trPr>
        <w:tc>
          <w:tcPr>
            <w:tcW w:w="4301"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9F316BD" w14:textId="77777777" w:rsidR="008D2B01" w:rsidRPr="0066551B" w:rsidRDefault="008D2B01" w:rsidP="008D2B01">
            <w:pPr>
              <w:keepNext/>
              <w:rPr>
                <w:b/>
                <w:sz w:val="18"/>
                <w:szCs w:val="18"/>
              </w:rPr>
            </w:pPr>
            <w:r w:rsidRPr="0066551B">
              <w:rPr>
                <w:b/>
                <w:sz w:val="18"/>
                <w:szCs w:val="18"/>
              </w:rPr>
              <w:t>Name</w:t>
            </w:r>
          </w:p>
        </w:tc>
        <w:tc>
          <w:tcPr>
            <w:tcW w:w="430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19F316BE" w14:textId="77777777" w:rsidR="008D2B01" w:rsidRPr="0066551B" w:rsidRDefault="008D2B01" w:rsidP="008D2B01">
            <w:pPr>
              <w:keepNext/>
              <w:rPr>
                <w:b/>
                <w:sz w:val="18"/>
                <w:szCs w:val="18"/>
              </w:rPr>
            </w:pPr>
            <w:r w:rsidRPr="0066551B">
              <w:rPr>
                <w:b/>
                <w:sz w:val="18"/>
                <w:szCs w:val="18"/>
              </w:rPr>
              <w:t>Target</w:t>
            </w:r>
          </w:p>
        </w:tc>
      </w:tr>
      <w:tr w:rsidR="008D2B01" w:rsidRPr="0066551B" w14:paraId="19F316C2" w14:textId="77777777" w:rsidTr="00CC5132">
        <w:tc>
          <w:tcPr>
            <w:tcW w:w="4301" w:type="dxa"/>
          </w:tcPr>
          <w:p w14:paraId="19F316C0" w14:textId="77777777" w:rsidR="008D2B01" w:rsidRPr="0066551B" w:rsidRDefault="008D2B01">
            <w:r w:rsidRPr="0066551B">
              <w:t>Cluster object added</w:t>
            </w:r>
          </w:p>
        </w:tc>
        <w:tc>
          <w:tcPr>
            <w:tcW w:w="4309" w:type="dxa"/>
          </w:tcPr>
          <w:p w14:paraId="19F316C1" w14:textId="77777777" w:rsidR="008D2B01" w:rsidRPr="0066551B" w:rsidRDefault="008D2B01">
            <w:r w:rsidRPr="0066551B">
              <w:t>Monitoring Cluster service</w:t>
            </w:r>
          </w:p>
        </w:tc>
      </w:tr>
      <w:tr w:rsidR="008D2B01" w:rsidRPr="0066551B" w14:paraId="19F316C5" w14:textId="77777777" w:rsidTr="00CC5132">
        <w:tc>
          <w:tcPr>
            <w:tcW w:w="4301" w:type="dxa"/>
          </w:tcPr>
          <w:p w14:paraId="19F316C3" w14:textId="77777777" w:rsidR="008D2B01" w:rsidRPr="0066551B" w:rsidRDefault="008D2B01">
            <w:r w:rsidRPr="0066551B">
              <w:lastRenderedPageBreak/>
              <w:t>Cluster object property changed</w:t>
            </w:r>
          </w:p>
        </w:tc>
        <w:tc>
          <w:tcPr>
            <w:tcW w:w="4309" w:type="dxa"/>
          </w:tcPr>
          <w:p w14:paraId="19F316C4" w14:textId="77777777" w:rsidR="008D2B01" w:rsidRPr="0066551B" w:rsidRDefault="008D2B01">
            <w:r w:rsidRPr="0066551B">
              <w:t>Monitoring Cluster service</w:t>
            </w:r>
          </w:p>
        </w:tc>
      </w:tr>
      <w:tr w:rsidR="008D2B01" w:rsidRPr="0066551B" w14:paraId="19F316C8" w14:textId="77777777" w:rsidTr="00CC5132">
        <w:tc>
          <w:tcPr>
            <w:tcW w:w="4301" w:type="dxa"/>
          </w:tcPr>
          <w:p w14:paraId="19F316C6" w14:textId="77777777" w:rsidR="008D2B01" w:rsidRPr="0066551B" w:rsidRDefault="008D2B01">
            <w:r w:rsidRPr="0066551B">
              <w:t>Cluster object removed</w:t>
            </w:r>
          </w:p>
        </w:tc>
        <w:tc>
          <w:tcPr>
            <w:tcW w:w="4309" w:type="dxa"/>
          </w:tcPr>
          <w:p w14:paraId="19F316C7" w14:textId="77777777" w:rsidR="008D2B01" w:rsidRPr="0066551B" w:rsidRDefault="008D2B01">
            <w:r w:rsidRPr="0066551B">
              <w:t>Monitoring Cluster service</w:t>
            </w:r>
          </w:p>
        </w:tc>
      </w:tr>
    </w:tbl>
    <w:p w14:paraId="69DF72EC" w14:textId="77777777" w:rsidR="00CC5132" w:rsidRDefault="00CC5132" w:rsidP="00CC5132">
      <w:pPr>
        <w:pStyle w:val="Heading4"/>
      </w:pPr>
      <w:r>
        <w:t>Non-Event Log Rules: Windows Server 2003 Cluster</w:t>
      </w:r>
    </w:p>
    <w:p w14:paraId="3C48B2E2" w14:textId="77777777" w:rsidR="00CC5132" w:rsidRDefault="00CC5132" w:rsidP="00CC513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294"/>
        <w:gridCol w:w="4316"/>
      </w:tblGrid>
      <w:tr w:rsidR="00CC5132" w:rsidRPr="0066551B" w14:paraId="4BD89A4F" w14:textId="77777777" w:rsidTr="00DA3A24">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4C035833" w14:textId="77777777" w:rsidR="00CC5132" w:rsidRPr="0066551B" w:rsidRDefault="00CC5132" w:rsidP="00DA3A24">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375B7D09" w14:textId="77777777" w:rsidR="00CC5132" w:rsidRPr="0066551B" w:rsidRDefault="00CC5132" w:rsidP="00DA3A24">
            <w:pPr>
              <w:keepNext/>
              <w:rPr>
                <w:b/>
                <w:sz w:val="18"/>
                <w:szCs w:val="18"/>
              </w:rPr>
            </w:pPr>
            <w:r w:rsidRPr="0066551B">
              <w:rPr>
                <w:b/>
                <w:sz w:val="18"/>
                <w:szCs w:val="18"/>
              </w:rPr>
              <w:t>Target</w:t>
            </w:r>
          </w:p>
        </w:tc>
      </w:tr>
      <w:tr w:rsidR="00CC5132" w:rsidRPr="0066551B" w14:paraId="374AA348" w14:textId="77777777" w:rsidTr="00DA3A24">
        <w:tc>
          <w:tcPr>
            <w:tcW w:w="4428" w:type="dxa"/>
          </w:tcPr>
          <w:p w14:paraId="4FA4B2F2" w14:textId="77777777" w:rsidR="00CC5132" w:rsidRPr="0066551B" w:rsidRDefault="00CC5132" w:rsidP="00DA3A24">
            <w:r w:rsidRPr="0066551B">
              <w:t>Cluster object changed property value</w:t>
            </w:r>
          </w:p>
        </w:tc>
        <w:tc>
          <w:tcPr>
            <w:tcW w:w="4428" w:type="dxa"/>
          </w:tcPr>
          <w:p w14:paraId="7C71DD7B" w14:textId="77777777" w:rsidR="00CC5132" w:rsidRPr="0066551B" w:rsidRDefault="00CC5132" w:rsidP="00DA3A24">
            <w:r w:rsidRPr="0066551B">
              <w:t>Windows 2003 Monitoring Cluster service</w:t>
            </w:r>
          </w:p>
        </w:tc>
      </w:tr>
      <w:tr w:rsidR="00CC5132" w:rsidRPr="0066551B" w14:paraId="736B0345" w14:textId="77777777" w:rsidTr="00DA3A24">
        <w:tc>
          <w:tcPr>
            <w:tcW w:w="4428" w:type="dxa"/>
          </w:tcPr>
          <w:p w14:paraId="4566D4B4" w14:textId="77777777" w:rsidR="00CC5132" w:rsidRPr="0066551B" w:rsidRDefault="00CC5132" w:rsidP="00DA3A24">
            <w:r w:rsidRPr="0066551B">
              <w:t>Cluster object space changed due some addition</w:t>
            </w:r>
          </w:p>
        </w:tc>
        <w:tc>
          <w:tcPr>
            <w:tcW w:w="4428" w:type="dxa"/>
          </w:tcPr>
          <w:p w14:paraId="14FAC52D" w14:textId="77777777" w:rsidR="00CC5132" w:rsidRPr="0066551B" w:rsidRDefault="00CC5132" w:rsidP="00DA3A24">
            <w:r w:rsidRPr="0066551B">
              <w:t>Windows 2003 Monitoring Cluster service</w:t>
            </w:r>
          </w:p>
        </w:tc>
      </w:tr>
      <w:tr w:rsidR="00CC5132" w:rsidRPr="0066551B" w14:paraId="7D2C0302" w14:textId="77777777" w:rsidTr="00DA3A24">
        <w:tc>
          <w:tcPr>
            <w:tcW w:w="4428" w:type="dxa"/>
          </w:tcPr>
          <w:p w14:paraId="6B69698C" w14:textId="77777777" w:rsidR="00CC5132" w:rsidRPr="0066551B" w:rsidRDefault="00CC5132" w:rsidP="00DA3A24">
            <w:r w:rsidRPr="0066551B">
              <w:t>Cluster object space changed due some deletion</w:t>
            </w:r>
          </w:p>
        </w:tc>
        <w:tc>
          <w:tcPr>
            <w:tcW w:w="4428" w:type="dxa"/>
          </w:tcPr>
          <w:p w14:paraId="460306E3" w14:textId="77777777" w:rsidR="00CC5132" w:rsidRPr="0066551B" w:rsidRDefault="00CC5132" w:rsidP="00DA3A24">
            <w:r w:rsidRPr="0066551B">
              <w:t>Windows 2003 Monitoring Cluster service</w:t>
            </w:r>
          </w:p>
        </w:tc>
      </w:tr>
    </w:tbl>
    <w:p w14:paraId="19F316C9" w14:textId="77777777" w:rsidR="008D2B01" w:rsidRDefault="008D2B01">
      <w:pPr>
        <w:pStyle w:val="TableSpacing"/>
      </w:pPr>
    </w:p>
    <w:p w14:paraId="19F316CA" w14:textId="77777777" w:rsidR="008D2B01" w:rsidRDefault="008D2B01" w:rsidP="002D0777">
      <w:pPr>
        <w:pStyle w:val="Heading3"/>
      </w:pPr>
      <w:bookmarkStart w:id="67" w:name="_Toc337567393"/>
      <w:bookmarkStart w:id="68" w:name="_Toc479694888"/>
      <w:r>
        <w:t>Aggregate Monitors</w:t>
      </w:r>
      <w:bookmarkStart w:id="69" w:name="z95a1cf577fed4e369e217d44440ea6b7"/>
      <w:bookmarkEnd w:id="67"/>
      <w:bookmarkEnd w:id="68"/>
      <w:bookmarkEnd w:id="69"/>
    </w:p>
    <w:p w14:paraId="19F316CB" w14:textId="3CE68025" w:rsidR="008D2B01" w:rsidRDefault="008D2B01">
      <w:r>
        <w:t>The following table displays the aggregate monitors in this managemen</w:t>
      </w:r>
      <w:r w:rsidR="004F5199">
        <w:t xml:space="preserve">t pack for </w:t>
      </w:r>
      <w:r w:rsidR="00F62573" w:rsidRPr="00F62573">
        <w:t>Microsoft Cluster Service (MSCS) and Microsoft Failover Cluster Service (MS FCS)</w:t>
      </w:r>
      <w:r>
        <w:t xml:space="preserve"> deployments.</w:t>
      </w:r>
    </w:p>
    <w:p w14:paraId="19F316CC" w14:textId="77777777" w:rsidR="008D2B01" w:rsidRDefault="008D2B01">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82"/>
        <w:gridCol w:w="1765"/>
        <w:gridCol w:w="1706"/>
        <w:gridCol w:w="1591"/>
        <w:gridCol w:w="1666"/>
      </w:tblGrid>
      <w:tr w:rsidR="008D2B01" w:rsidRPr="0066551B" w14:paraId="19F316D2" w14:textId="77777777" w:rsidTr="008D2B01">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9F316CD" w14:textId="77777777" w:rsidR="008D2B01" w:rsidRPr="0066551B" w:rsidRDefault="008D2B01" w:rsidP="008D2B01">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9F316CE" w14:textId="77777777" w:rsidR="008D2B01" w:rsidRPr="0066551B" w:rsidRDefault="008D2B01" w:rsidP="008D2B01">
            <w:pPr>
              <w:keepNext/>
              <w:rPr>
                <w:b/>
                <w:sz w:val="18"/>
                <w:szCs w:val="18"/>
              </w:rPr>
            </w:pPr>
            <w:r w:rsidRPr="0066551B">
              <w:rPr>
                <w:b/>
                <w:sz w:val="18"/>
                <w:szCs w:val="18"/>
              </w:rPr>
              <w:t>Target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9F316CF" w14:textId="77777777" w:rsidR="008D2B01" w:rsidRPr="0066551B" w:rsidRDefault="008D2B01" w:rsidP="008D2B01">
            <w:pPr>
              <w:keepNext/>
              <w:rPr>
                <w:b/>
                <w:sz w:val="18"/>
                <w:szCs w:val="18"/>
              </w:rPr>
            </w:pPr>
            <w:r w:rsidRPr="0066551B">
              <w:rPr>
                <w:b/>
                <w:sz w:val="18"/>
                <w:szCs w:val="18"/>
              </w:rPr>
              <w:t>Algorithm</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9F316D0" w14:textId="77777777" w:rsidR="008D2B01" w:rsidRPr="0066551B" w:rsidRDefault="008D2B01" w:rsidP="008D2B01">
            <w:pPr>
              <w:keepNext/>
              <w:rPr>
                <w:b/>
                <w:sz w:val="18"/>
                <w:szCs w:val="18"/>
              </w:rPr>
            </w:pPr>
            <w:r w:rsidRPr="0066551B">
              <w:rPr>
                <w:b/>
                <w:sz w:val="18"/>
                <w:szCs w:val="18"/>
              </w:rPr>
              <w:t>Enabled</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19F316D1" w14:textId="77777777" w:rsidR="008D2B01" w:rsidRPr="0066551B" w:rsidRDefault="008D2B01" w:rsidP="008D2B01">
            <w:pPr>
              <w:keepNext/>
              <w:rPr>
                <w:b/>
                <w:sz w:val="18"/>
                <w:szCs w:val="18"/>
              </w:rPr>
            </w:pPr>
            <w:r w:rsidRPr="0066551B">
              <w:rPr>
                <w:b/>
                <w:sz w:val="18"/>
                <w:szCs w:val="18"/>
              </w:rPr>
              <w:t>Generate Alert</w:t>
            </w:r>
          </w:p>
        </w:tc>
      </w:tr>
      <w:tr w:rsidR="008D2B01" w:rsidRPr="0066551B" w14:paraId="19F316D8" w14:textId="77777777" w:rsidTr="008D2B01">
        <w:tc>
          <w:tcPr>
            <w:tcW w:w="4428" w:type="dxa"/>
          </w:tcPr>
          <w:p w14:paraId="19F316D3" w14:textId="77777777" w:rsidR="008D2B01" w:rsidRPr="0066551B" w:rsidRDefault="008D2B01">
            <w:r w:rsidRPr="0066551B">
              <w:t>Resource Group Availability</w:t>
            </w:r>
          </w:p>
        </w:tc>
        <w:tc>
          <w:tcPr>
            <w:tcW w:w="4428" w:type="dxa"/>
          </w:tcPr>
          <w:p w14:paraId="19F316D4" w14:textId="77777777" w:rsidR="008D2B01" w:rsidRPr="0066551B" w:rsidRDefault="008D2B01">
            <w:r w:rsidRPr="0066551B">
              <w:t>Cluster Node Hosted Cluster Resource Group</w:t>
            </w:r>
          </w:p>
        </w:tc>
        <w:tc>
          <w:tcPr>
            <w:tcW w:w="4428" w:type="dxa"/>
          </w:tcPr>
          <w:p w14:paraId="19F316D5" w14:textId="77777777" w:rsidR="008D2B01" w:rsidRPr="0066551B" w:rsidRDefault="008D2B01">
            <w:r w:rsidRPr="0066551B">
              <w:t>BestOf</w:t>
            </w:r>
          </w:p>
        </w:tc>
        <w:tc>
          <w:tcPr>
            <w:tcW w:w="4428" w:type="dxa"/>
          </w:tcPr>
          <w:p w14:paraId="19F316D6" w14:textId="77777777" w:rsidR="008D2B01" w:rsidRPr="0066551B" w:rsidRDefault="008D2B01">
            <w:r w:rsidRPr="0066551B">
              <w:t>True</w:t>
            </w:r>
          </w:p>
        </w:tc>
        <w:tc>
          <w:tcPr>
            <w:tcW w:w="4428" w:type="dxa"/>
          </w:tcPr>
          <w:p w14:paraId="19F316D7" w14:textId="77777777" w:rsidR="008D2B01" w:rsidRPr="0066551B" w:rsidRDefault="008D2B01">
            <w:r w:rsidRPr="0066551B">
              <w:t>False</w:t>
            </w:r>
          </w:p>
        </w:tc>
      </w:tr>
    </w:tbl>
    <w:p w14:paraId="19F316D9" w14:textId="64B1DE73" w:rsidR="008D2B01" w:rsidRDefault="008D2B01">
      <w:pPr>
        <w:pStyle w:val="TableSpacing"/>
      </w:pPr>
    </w:p>
    <w:p w14:paraId="5184BFA4" w14:textId="77777777" w:rsidR="00717F52" w:rsidRDefault="00717F52" w:rsidP="0039250E">
      <w:pPr>
        <w:pStyle w:val="Heading3"/>
      </w:pPr>
      <w:bookmarkStart w:id="70" w:name="_Toc479694889"/>
      <w:r>
        <w:t>Unit Monitors</w:t>
      </w:r>
      <w:bookmarkEnd w:id="70"/>
    </w:p>
    <w:p w14:paraId="6CB8D4B0"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0"/>
        <w:gridCol w:w="4310"/>
      </w:tblGrid>
      <w:tr w:rsidR="00717F52" w:rsidRPr="0066551B" w14:paraId="60CEA11E" w14:textId="77777777" w:rsidTr="001426EB">
        <w:trPr>
          <w:tblHeader/>
        </w:trPr>
        <w:tc>
          <w:tcPr>
            <w:tcW w:w="430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9C4432D" w14:textId="77777777" w:rsidR="00717F52" w:rsidRPr="0066551B" w:rsidRDefault="00717F52" w:rsidP="00481153">
            <w:pPr>
              <w:keepNext/>
              <w:rPr>
                <w:b/>
                <w:sz w:val="18"/>
                <w:szCs w:val="18"/>
              </w:rPr>
            </w:pPr>
            <w:r w:rsidRPr="0066551B">
              <w:rPr>
                <w:b/>
                <w:sz w:val="18"/>
                <w:szCs w:val="18"/>
              </w:rPr>
              <w:t>Name</w:t>
            </w:r>
          </w:p>
        </w:tc>
        <w:tc>
          <w:tcPr>
            <w:tcW w:w="431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4951C3BA" w14:textId="77777777" w:rsidR="00717F52" w:rsidRPr="0066551B" w:rsidRDefault="00717F52" w:rsidP="00481153">
            <w:pPr>
              <w:keepNext/>
              <w:rPr>
                <w:b/>
                <w:sz w:val="18"/>
                <w:szCs w:val="18"/>
              </w:rPr>
            </w:pPr>
            <w:r w:rsidRPr="0066551B">
              <w:rPr>
                <w:b/>
                <w:sz w:val="18"/>
                <w:szCs w:val="18"/>
              </w:rPr>
              <w:t>Target</w:t>
            </w:r>
          </w:p>
        </w:tc>
      </w:tr>
      <w:tr w:rsidR="00717F52" w:rsidRPr="0066551B" w14:paraId="6D0CF2DE" w14:textId="77777777" w:rsidTr="001426EB">
        <w:tc>
          <w:tcPr>
            <w:tcW w:w="4300" w:type="dxa"/>
          </w:tcPr>
          <w:p w14:paraId="7207E0F9" w14:textId="77777777" w:rsidR="00717F52" w:rsidRPr="0066551B" w:rsidRDefault="00717F52" w:rsidP="00481153">
            <w:r w:rsidRPr="0066551B">
              <w:t xml:space="preserve">Network Interface State Monitor </w:t>
            </w:r>
          </w:p>
        </w:tc>
        <w:tc>
          <w:tcPr>
            <w:tcW w:w="4310" w:type="dxa"/>
          </w:tcPr>
          <w:p w14:paraId="334EB1EF" w14:textId="4FA5BC4D" w:rsidR="00717F52" w:rsidRPr="0066551B" w:rsidRDefault="002B3817">
            <w:r>
              <w:t>Windows 2003</w:t>
            </w:r>
            <w:r w:rsidRPr="0066551B">
              <w:t xml:space="preserve"> Cluster Network Interface</w:t>
            </w:r>
            <w:r w:rsidDel="002B3817">
              <w:t xml:space="preserve"> </w:t>
            </w:r>
          </w:p>
        </w:tc>
      </w:tr>
      <w:tr w:rsidR="002B3817" w:rsidRPr="0066551B" w14:paraId="60AB5D0B" w14:textId="77777777" w:rsidTr="001426EB">
        <w:tc>
          <w:tcPr>
            <w:tcW w:w="4300" w:type="dxa"/>
          </w:tcPr>
          <w:p w14:paraId="762371D5" w14:textId="17D1E3AE" w:rsidR="002B3817" w:rsidRDefault="002B3817" w:rsidP="002B3817">
            <w:r w:rsidRPr="006B44D5">
              <w:t xml:space="preserve">Network Interface State Monitor </w:t>
            </w:r>
          </w:p>
        </w:tc>
        <w:tc>
          <w:tcPr>
            <w:tcW w:w="4310" w:type="dxa"/>
          </w:tcPr>
          <w:p w14:paraId="48D2F91B" w14:textId="5E260881" w:rsidR="002B3817" w:rsidRDefault="002B3817">
            <w:r>
              <w:t>Windows 2008</w:t>
            </w:r>
            <w:r w:rsidRPr="0066551B">
              <w:t xml:space="preserve"> Cluster Network Interface</w:t>
            </w:r>
          </w:p>
        </w:tc>
      </w:tr>
      <w:tr w:rsidR="002B3817" w:rsidRPr="0066551B" w14:paraId="6A3738E1" w14:textId="77777777" w:rsidTr="001426EB">
        <w:tc>
          <w:tcPr>
            <w:tcW w:w="4300" w:type="dxa"/>
          </w:tcPr>
          <w:p w14:paraId="3268E083" w14:textId="7E961FAD" w:rsidR="002B3817" w:rsidRDefault="002B3817" w:rsidP="002B3817">
            <w:r w:rsidRPr="006B44D5">
              <w:t xml:space="preserve">Network Interface State Monitor </w:t>
            </w:r>
          </w:p>
        </w:tc>
        <w:tc>
          <w:tcPr>
            <w:tcW w:w="4310" w:type="dxa"/>
          </w:tcPr>
          <w:p w14:paraId="7C79DD99" w14:textId="73736549" w:rsidR="002B3817" w:rsidRDefault="002B3817">
            <w:r>
              <w:t>Windows 2012</w:t>
            </w:r>
            <w:r w:rsidRPr="0066551B">
              <w:t xml:space="preserve"> Cluster Network Interface</w:t>
            </w:r>
          </w:p>
        </w:tc>
      </w:tr>
      <w:tr w:rsidR="00717F52" w:rsidRPr="0066551B" w14:paraId="5EFA94AF" w14:textId="77777777" w:rsidTr="001426EB">
        <w:tc>
          <w:tcPr>
            <w:tcW w:w="4300" w:type="dxa"/>
          </w:tcPr>
          <w:p w14:paraId="24CE0EB5" w14:textId="77777777" w:rsidR="00717F52" w:rsidRPr="0066551B" w:rsidRDefault="00717F52" w:rsidP="00481153">
            <w:r w:rsidRPr="0066551B">
              <w:t xml:space="preserve">Resource Group State Monitor </w:t>
            </w:r>
          </w:p>
        </w:tc>
        <w:tc>
          <w:tcPr>
            <w:tcW w:w="4310" w:type="dxa"/>
          </w:tcPr>
          <w:p w14:paraId="10170A80" w14:textId="77777777" w:rsidR="00717F52" w:rsidRPr="0066551B" w:rsidRDefault="00717F52" w:rsidP="00481153">
            <w:r w:rsidRPr="0066551B">
              <w:t xml:space="preserve">Cluster Node Hosted Cluster Resource Group </w:t>
            </w:r>
          </w:p>
        </w:tc>
      </w:tr>
      <w:tr w:rsidR="00717F52" w:rsidRPr="0066551B" w14:paraId="46B4FCB3" w14:textId="77777777" w:rsidTr="001426EB">
        <w:tc>
          <w:tcPr>
            <w:tcW w:w="4300" w:type="dxa"/>
          </w:tcPr>
          <w:p w14:paraId="4E26E2A7" w14:textId="77777777" w:rsidR="00717F52" w:rsidRPr="0066551B" w:rsidRDefault="00717F52" w:rsidP="00481153">
            <w:r w:rsidRPr="0066551B">
              <w:t xml:space="preserve">Node State Monitor </w:t>
            </w:r>
          </w:p>
        </w:tc>
        <w:tc>
          <w:tcPr>
            <w:tcW w:w="4310" w:type="dxa"/>
          </w:tcPr>
          <w:p w14:paraId="44D1FBC8" w14:textId="77777777" w:rsidR="00717F52" w:rsidRPr="0066551B" w:rsidRDefault="00717F52" w:rsidP="00481153">
            <w:r w:rsidRPr="0066551B">
              <w:t xml:space="preserve">Cluster Node </w:t>
            </w:r>
          </w:p>
        </w:tc>
      </w:tr>
      <w:tr w:rsidR="00717F52" w:rsidRPr="0066551B" w14:paraId="7D7A6E1A" w14:textId="77777777" w:rsidTr="001426EB">
        <w:tc>
          <w:tcPr>
            <w:tcW w:w="4300" w:type="dxa"/>
          </w:tcPr>
          <w:p w14:paraId="284F3F16" w14:textId="77777777" w:rsidR="00717F52" w:rsidRPr="0066551B" w:rsidRDefault="00717F52" w:rsidP="00481153">
            <w:r w:rsidRPr="0066551B">
              <w:lastRenderedPageBreak/>
              <w:t xml:space="preserve">Resource State Monitor </w:t>
            </w:r>
          </w:p>
        </w:tc>
        <w:tc>
          <w:tcPr>
            <w:tcW w:w="4310" w:type="dxa"/>
          </w:tcPr>
          <w:p w14:paraId="03340397" w14:textId="77777777" w:rsidR="00717F52" w:rsidRPr="0066551B" w:rsidRDefault="00717F52" w:rsidP="00481153">
            <w:r w:rsidRPr="0066551B">
              <w:t xml:space="preserve">Cluster Resource </w:t>
            </w:r>
          </w:p>
        </w:tc>
      </w:tr>
      <w:tr w:rsidR="00133632" w:rsidRPr="0066551B" w14:paraId="6FD53B5B" w14:textId="77777777" w:rsidTr="001426EB">
        <w:tc>
          <w:tcPr>
            <w:tcW w:w="4300" w:type="dxa"/>
          </w:tcPr>
          <w:p w14:paraId="5B8C7A15" w14:textId="5E4905E0" w:rsidR="00133632" w:rsidRDefault="00133632" w:rsidP="00481153">
            <w:r>
              <w:t>Cluster service status</w:t>
            </w:r>
          </w:p>
        </w:tc>
        <w:tc>
          <w:tcPr>
            <w:tcW w:w="4310" w:type="dxa"/>
          </w:tcPr>
          <w:p w14:paraId="37346360" w14:textId="5AFFCF0C" w:rsidR="00133632" w:rsidRPr="0066551B" w:rsidRDefault="001426EB" w:rsidP="00481153">
            <w:r>
              <w:t>Monitoring Cluster Service</w:t>
            </w:r>
          </w:p>
        </w:tc>
      </w:tr>
      <w:tr w:rsidR="00133632" w:rsidRPr="0066551B" w14:paraId="6421CAA6" w14:textId="77777777" w:rsidTr="001426EB">
        <w:tc>
          <w:tcPr>
            <w:tcW w:w="4300" w:type="dxa"/>
          </w:tcPr>
          <w:p w14:paraId="6DD7E1E1" w14:textId="38CCD257" w:rsidR="00133632" w:rsidRDefault="00133632" w:rsidP="00481153">
            <w:r>
              <w:t>Networking Connections service status</w:t>
            </w:r>
          </w:p>
        </w:tc>
        <w:tc>
          <w:tcPr>
            <w:tcW w:w="4310" w:type="dxa"/>
          </w:tcPr>
          <w:p w14:paraId="0E0154E0" w14:textId="2824423E" w:rsidR="00133632" w:rsidRDefault="001426EB" w:rsidP="00481153">
            <w:r w:rsidRPr="0066551B">
              <w:t>Cluster Node</w:t>
            </w:r>
            <w:r>
              <w:t xml:space="preserve"> Role</w:t>
            </w:r>
          </w:p>
        </w:tc>
      </w:tr>
      <w:tr w:rsidR="001426EB" w:rsidRPr="0066551B" w14:paraId="64C9FAF6" w14:textId="77777777" w:rsidTr="001426EB">
        <w:tc>
          <w:tcPr>
            <w:tcW w:w="4300" w:type="dxa"/>
          </w:tcPr>
          <w:p w14:paraId="762BAE78" w14:textId="1A5EE16D" w:rsidR="001426EB" w:rsidRDefault="001426EB" w:rsidP="001426EB">
            <w:r>
              <w:t>RPC service status</w:t>
            </w:r>
          </w:p>
        </w:tc>
        <w:tc>
          <w:tcPr>
            <w:tcW w:w="4310" w:type="dxa"/>
          </w:tcPr>
          <w:p w14:paraId="04D11973" w14:textId="332EF84D" w:rsidR="001426EB" w:rsidRDefault="001426EB" w:rsidP="001426EB">
            <w:r w:rsidRPr="00983898">
              <w:t>Cluster Node Role</w:t>
            </w:r>
          </w:p>
        </w:tc>
      </w:tr>
      <w:tr w:rsidR="001426EB" w:rsidRPr="0066551B" w14:paraId="213FF905" w14:textId="77777777" w:rsidTr="001426EB">
        <w:tc>
          <w:tcPr>
            <w:tcW w:w="4300" w:type="dxa"/>
          </w:tcPr>
          <w:p w14:paraId="78D7C348" w14:textId="26B6C3A5" w:rsidR="001426EB" w:rsidRDefault="001426EB" w:rsidP="001426EB">
            <w:r>
              <w:t>Windows Time service Status</w:t>
            </w:r>
          </w:p>
        </w:tc>
        <w:tc>
          <w:tcPr>
            <w:tcW w:w="4310" w:type="dxa"/>
          </w:tcPr>
          <w:p w14:paraId="086B8E55" w14:textId="2BF862A3" w:rsidR="001426EB" w:rsidRDefault="001426EB" w:rsidP="001426EB">
            <w:r w:rsidRPr="00983898">
              <w:t>Cluster Node Role</w:t>
            </w:r>
          </w:p>
        </w:tc>
      </w:tr>
      <w:tr w:rsidR="001426EB" w:rsidRPr="0066551B" w14:paraId="24CD7C89" w14:textId="77777777" w:rsidTr="001426EB">
        <w:tc>
          <w:tcPr>
            <w:tcW w:w="4300" w:type="dxa"/>
          </w:tcPr>
          <w:p w14:paraId="378A2DCD" w14:textId="344C7F2A" w:rsidR="001426EB" w:rsidRDefault="001426EB" w:rsidP="001426EB">
            <w:r>
              <w:t>WMI service Status</w:t>
            </w:r>
          </w:p>
        </w:tc>
        <w:tc>
          <w:tcPr>
            <w:tcW w:w="4310" w:type="dxa"/>
          </w:tcPr>
          <w:p w14:paraId="4B0BF547" w14:textId="72ECD7AF" w:rsidR="001426EB" w:rsidRDefault="001426EB" w:rsidP="001426EB">
            <w:r w:rsidRPr="00983898">
              <w:t>Cluster Node Role</w:t>
            </w:r>
          </w:p>
        </w:tc>
      </w:tr>
    </w:tbl>
    <w:p w14:paraId="5CDEC8C4" w14:textId="77777777" w:rsidR="00717F52" w:rsidRDefault="00717F52" w:rsidP="00717F52">
      <w:pPr>
        <w:pStyle w:val="TableSpacing"/>
      </w:pPr>
    </w:p>
    <w:p w14:paraId="69C8F891" w14:textId="77777777" w:rsidR="00717F52" w:rsidRDefault="00717F52" w:rsidP="0039250E">
      <w:pPr>
        <w:pStyle w:val="Heading3"/>
      </w:pPr>
      <w:bookmarkStart w:id="71" w:name="_Toc479694890"/>
      <w:r>
        <w:t>Discoveries</w:t>
      </w:r>
      <w:bookmarkEnd w:id="71"/>
    </w:p>
    <w:p w14:paraId="5DF4CC0F"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2"/>
        <w:gridCol w:w="4308"/>
      </w:tblGrid>
      <w:tr w:rsidR="00717F52" w:rsidRPr="0066551B" w14:paraId="20079F8C" w14:textId="77777777" w:rsidTr="003F6ABD">
        <w:trPr>
          <w:tblHeader/>
        </w:trPr>
        <w:tc>
          <w:tcPr>
            <w:tcW w:w="430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3453F2F" w14:textId="77777777" w:rsidR="00717F52" w:rsidRPr="0066551B" w:rsidRDefault="00717F52" w:rsidP="00481153">
            <w:pPr>
              <w:keepNext/>
              <w:rPr>
                <w:b/>
                <w:sz w:val="18"/>
                <w:szCs w:val="18"/>
              </w:rPr>
            </w:pPr>
            <w:r w:rsidRPr="0066551B">
              <w:rPr>
                <w:b/>
                <w:sz w:val="18"/>
                <w:szCs w:val="18"/>
              </w:rPr>
              <w:t>Name</w:t>
            </w:r>
          </w:p>
        </w:tc>
        <w:tc>
          <w:tcPr>
            <w:tcW w:w="430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295987B" w14:textId="77777777" w:rsidR="00717F52" w:rsidRPr="0066551B" w:rsidRDefault="00717F52" w:rsidP="00481153">
            <w:pPr>
              <w:keepNext/>
              <w:rPr>
                <w:b/>
                <w:sz w:val="18"/>
                <w:szCs w:val="18"/>
              </w:rPr>
            </w:pPr>
            <w:r w:rsidRPr="0066551B">
              <w:rPr>
                <w:b/>
                <w:sz w:val="18"/>
                <w:szCs w:val="18"/>
              </w:rPr>
              <w:t>Target</w:t>
            </w:r>
          </w:p>
        </w:tc>
      </w:tr>
      <w:tr w:rsidR="00717F52" w:rsidRPr="0066551B" w14:paraId="5E972229" w14:textId="77777777" w:rsidTr="003F6ABD">
        <w:tc>
          <w:tcPr>
            <w:tcW w:w="4302" w:type="dxa"/>
          </w:tcPr>
          <w:p w14:paraId="5F8070CF" w14:textId="77777777" w:rsidR="00717F52" w:rsidRPr="0066551B" w:rsidRDefault="00717F52" w:rsidP="00481153">
            <w:r w:rsidRPr="0066551B">
              <w:t>Cluster Node Roles Discovery</w:t>
            </w:r>
          </w:p>
        </w:tc>
        <w:tc>
          <w:tcPr>
            <w:tcW w:w="4308" w:type="dxa"/>
          </w:tcPr>
          <w:p w14:paraId="5D74A2D1" w14:textId="77777777" w:rsidR="00717F52" w:rsidRPr="0066551B" w:rsidRDefault="00717F52" w:rsidP="00481153">
            <w:r w:rsidRPr="0066551B">
              <w:t>Cluster Roles</w:t>
            </w:r>
          </w:p>
        </w:tc>
      </w:tr>
      <w:tr w:rsidR="003F6ABD" w:rsidRPr="0066551B" w14:paraId="7E283546" w14:textId="77777777" w:rsidTr="003F6ABD">
        <w:tc>
          <w:tcPr>
            <w:tcW w:w="4302" w:type="dxa"/>
          </w:tcPr>
          <w:p w14:paraId="670670DC" w14:textId="2435A46D" w:rsidR="003F6ABD" w:rsidRPr="0066551B" w:rsidRDefault="003F6ABD" w:rsidP="003F6ABD">
            <w:r w:rsidRPr="0066551B">
              <w:t>Cluster Service Discovery</w:t>
            </w:r>
          </w:p>
        </w:tc>
        <w:tc>
          <w:tcPr>
            <w:tcW w:w="4308" w:type="dxa"/>
          </w:tcPr>
          <w:p w14:paraId="7D248C53" w14:textId="38F1A3E5" w:rsidR="003F6ABD" w:rsidRPr="0066551B" w:rsidRDefault="003F6ABD" w:rsidP="003F6ABD">
            <w:r w:rsidRPr="0066551B">
              <w:t xml:space="preserve">Windows Cluster </w:t>
            </w:r>
            <w:r>
              <w:t>S</w:t>
            </w:r>
            <w:r w:rsidRPr="0066551B">
              <w:t>ervice</w:t>
            </w:r>
          </w:p>
        </w:tc>
      </w:tr>
      <w:tr w:rsidR="003F6ABD" w:rsidRPr="0066551B" w14:paraId="72179CAF" w14:textId="77777777" w:rsidTr="003F6ABD">
        <w:tc>
          <w:tcPr>
            <w:tcW w:w="4302" w:type="dxa"/>
          </w:tcPr>
          <w:p w14:paraId="6790B8A3" w14:textId="2FB48BD8" w:rsidR="003F6ABD" w:rsidRPr="0066551B" w:rsidRDefault="003F6ABD" w:rsidP="003F6ABD">
            <w:r w:rsidRPr="0066551B">
              <w:t>Clusters Group Discovery</w:t>
            </w:r>
          </w:p>
        </w:tc>
        <w:tc>
          <w:tcPr>
            <w:tcW w:w="4308" w:type="dxa"/>
          </w:tcPr>
          <w:p w14:paraId="360828F2" w14:textId="73855712" w:rsidR="003F6ABD" w:rsidRPr="0066551B" w:rsidRDefault="003F6ABD" w:rsidP="003F6ABD">
            <w:r w:rsidRPr="0066551B">
              <w:t>Windows Clusters</w:t>
            </w:r>
          </w:p>
        </w:tc>
      </w:tr>
      <w:tr w:rsidR="000A57A3" w:rsidRPr="0066551B" w14:paraId="0D9D504D" w14:textId="77777777" w:rsidTr="003F6ABD">
        <w:tc>
          <w:tcPr>
            <w:tcW w:w="4302" w:type="dxa"/>
          </w:tcPr>
          <w:p w14:paraId="5ABB917D" w14:textId="2258DBE7" w:rsidR="000A57A3" w:rsidRPr="0066551B" w:rsidRDefault="000A57A3">
            <w:r>
              <w:t>Windows Server 2003 Cluster Service Discovery</w:t>
            </w:r>
          </w:p>
        </w:tc>
        <w:tc>
          <w:tcPr>
            <w:tcW w:w="4308" w:type="dxa"/>
          </w:tcPr>
          <w:p w14:paraId="68C94D09" w14:textId="0001C6F9" w:rsidR="000A57A3" w:rsidRDefault="000A57A3" w:rsidP="000A57A3">
            <w:r>
              <w:t>Monitoring Cluster Service</w:t>
            </w:r>
          </w:p>
        </w:tc>
      </w:tr>
      <w:tr w:rsidR="000A57A3" w:rsidRPr="0066551B" w14:paraId="2104B190" w14:textId="77777777" w:rsidTr="003F6ABD">
        <w:tc>
          <w:tcPr>
            <w:tcW w:w="4302" w:type="dxa"/>
          </w:tcPr>
          <w:p w14:paraId="143A96BE" w14:textId="78AB4A04" w:rsidR="000A57A3" w:rsidRDefault="000A57A3">
            <w:r>
              <w:t xml:space="preserve">Windows Server 2003 </w:t>
            </w:r>
            <w:r w:rsidRPr="0066551B">
              <w:t>Cluster Discovery</w:t>
            </w:r>
          </w:p>
        </w:tc>
        <w:tc>
          <w:tcPr>
            <w:tcW w:w="4308" w:type="dxa"/>
          </w:tcPr>
          <w:p w14:paraId="26B5A196" w14:textId="41B45EAB" w:rsidR="000A57A3" w:rsidRDefault="000A57A3">
            <w:r>
              <w:t xml:space="preserve">Windows Server 2003 </w:t>
            </w:r>
            <w:r w:rsidRPr="0066551B">
              <w:t>Monitoring Cluster service</w:t>
            </w:r>
          </w:p>
        </w:tc>
      </w:tr>
      <w:tr w:rsidR="000A57A3" w:rsidRPr="0066551B" w14:paraId="01782D10" w14:textId="77777777" w:rsidTr="003F6ABD">
        <w:tc>
          <w:tcPr>
            <w:tcW w:w="4302" w:type="dxa"/>
          </w:tcPr>
          <w:p w14:paraId="6BF35C5D" w14:textId="2B4975E1" w:rsidR="000A57A3" w:rsidRDefault="000A57A3">
            <w:r w:rsidRPr="00CF314E">
              <w:t xml:space="preserve">Windows Server </w:t>
            </w:r>
            <w:r>
              <w:t xml:space="preserve">2003 </w:t>
            </w:r>
            <w:r w:rsidRPr="00CF314E">
              <w:t>Cluster Group Discovery</w:t>
            </w:r>
          </w:p>
        </w:tc>
        <w:tc>
          <w:tcPr>
            <w:tcW w:w="4308" w:type="dxa"/>
          </w:tcPr>
          <w:p w14:paraId="722B480E" w14:textId="352F8151" w:rsidR="000A57A3" w:rsidRDefault="000A57A3" w:rsidP="000A57A3">
            <w:r w:rsidRPr="008C3869">
              <w:t xml:space="preserve">Cluster Groups by </w:t>
            </w:r>
            <w:r>
              <w:t>N</w:t>
            </w:r>
            <w:r w:rsidRPr="008C3869">
              <w:t>odes</w:t>
            </w:r>
          </w:p>
        </w:tc>
      </w:tr>
      <w:tr w:rsidR="000A57A3" w:rsidRPr="0066551B" w14:paraId="4D283E4F" w14:textId="77777777" w:rsidTr="003F6ABD">
        <w:tc>
          <w:tcPr>
            <w:tcW w:w="4302" w:type="dxa"/>
          </w:tcPr>
          <w:p w14:paraId="7C59AC39" w14:textId="55728055" w:rsidR="000A57A3" w:rsidRDefault="000A57A3">
            <w:r>
              <w:t>Windows Server 2008 Cluster Service Discovery</w:t>
            </w:r>
          </w:p>
        </w:tc>
        <w:tc>
          <w:tcPr>
            <w:tcW w:w="4308" w:type="dxa"/>
          </w:tcPr>
          <w:p w14:paraId="1730FB60" w14:textId="644BA340" w:rsidR="000A57A3" w:rsidRDefault="000A57A3" w:rsidP="000A57A3">
            <w:r>
              <w:t>Monitoring Cluster Service</w:t>
            </w:r>
          </w:p>
        </w:tc>
      </w:tr>
      <w:tr w:rsidR="000A57A3" w:rsidRPr="0066551B" w14:paraId="794D734B" w14:textId="77777777" w:rsidTr="003F6ABD">
        <w:tc>
          <w:tcPr>
            <w:tcW w:w="4302" w:type="dxa"/>
          </w:tcPr>
          <w:p w14:paraId="1BEB2B87" w14:textId="45CF6D03" w:rsidR="000A57A3" w:rsidRDefault="000A57A3" w:rsidP="000A57A3">
            <w:r>
              <w:t xml:space="preserve">Windows Server 2008 </w:t>
            </w:r>
            <w:r w:rsidRPr="0066551B">
              <w:t>Cluster Discovery</w:t>
            </w:r>
          </w:p>
        </w:tc>
        <w:tc>
          <w:tcPr>
            <w:tcW w:w="4308" w:type="dxa"/>
          </w:tcPr>
          <w:p w14:paraId="27F190D1" w14:textId="6075D295" w:rsidR="000A57A3" w:rsidRDefault="000A57A3" w:rsidP="000A57A3">
            <w:r>
              <w:t xml:space="preserve">Windows Server 2008 </w:t>
            </w:r>
            <w:r w:rsidRPr="0066551B">
              <w:t>Monitoring Cluster service</w:t>
            </w:r>
          </w:p>
        </w:tc>
      </w:tr>
      <w:tr w:rsidR="000A57A3" w:rsidRPr="0066551B" w14:paraId="38C01D8E" w14:textId="77777777" w:rsidTr="003F6ABD">
        <w:tc>
          <w:tcPr>
            <w:tcW w:w="4302" w:type="dxa"/>
          </w:tcPr>
          <w:p w14:paraId="28637820" w14:textId="749403BA" w:rsidR="000A57A3" w:rsidDel="003F6ABD" w:rsidRDefault="000A57A3" w:rsidP="000A57A3">
            <w:r>
              <w:t xml:space="preserve">Windows Server 2008 </w:t>
            </w:r>
            <w:r w:rsidRPr="0066551B">
              <w:t>Cluster Node Discovery</w:t>
            </w:r>
          </w:p>
        </w:tc>
        <w:tc>
          <w:tcPr>
            <w:tcW w:w="4308" w:type="dxa"/>
          </w:tcPr>
          <w:p w14:paraId="0B042305" w14:textId="33DF24E3" w:rsidR="000A57A3" w:rsidDel="003F6ABD" w:rsidRDefault="000A57A3" w:rsidP="000A57A3">
            <w:r>
              <w:t xml:space="preserve">Windows 2008 </w:t>
            </w:r>
            <w:r w:rsidRPr="0066551B">
              <w:t xml:space="preserve">Monitoring Cluster </w:t>
            </w:r>
            <w:r>
              <w:t>S</w:t>
            </w:r>
            <w:r w:rsidRPr="0066551B">
              <w:t>ervice</w:t>
            </w:r>
          </w:p>
        </w:tc>
      </w:tr>
      <w:tr w:rsidR="000A57A3" w:rsidRPr="0066551B" w14:paraId="421C6498" w14:textId="77777777" w:rsidTr="003F6ABD">
        <w:tc>
          <w:tcPr>
            <w:tcW w:w="4302" w:type="dxa"/>
          </w:tcPr>
          <w:p w14:paraId="3D3AA6E7" w14:textId="074C9428" w:rsidR="000A57A3" w:rsidDel="003F6ABD" w:rsidRDefault="000A57A3" w:rsidP="000A57A3">
            <w:r w:rsidRPr="00CF314E">
              <w:t xml:space="preserve">Windows Server </w:t>
            </w:r>
            <w:r>
              <w:t xml:space="preserve">2008 </w:t>
            </w:r>
            <w:r w:rsidRPr="00CF314E">
              <w:t>Cluster Resource Group discovery</w:t>
            </w:r>
          </w:p>
        </w:tc>
        <w:tc>
          <w:tcPr>
            <w:tcW w:w="4308" w:type="dxa"/>
          </w:tcPr>
          <w:p w14:paraId="0E21CF5A" w14:textId="21697833" w:rsidR="000A57A3" w:rsidDel="003F6ABD" w:rsidRDefault="000A57A3" w:rsidP="000A57A3">
            <w:r>
              <w:t>Windows 2008 Cluster Service</w:t>
            </w:r>
          </w:p>
        </w:tc>
      </w:tr>
      <w:tr w:rsidR="000A57A3" w:rsidRPr="0066551B" w14:paraId="5A237F50" w14:textId="77777777" w:rsidTr="003F6ABD">
        <w:tc>
          <w:tcPr>
            <w:tcW w:w="4302" w:type="dxa"/>
          </w:tcPr>
          <w:p w14:paraId="564BFE33" w14:textId="462B289E" w:rsidR="000A57A3" w:rsidDel="003F6ABD" w:rsidRDefault="000A57A3" w:rsidP="000A57A3">
            <w:r w:rsidRPr="00CF314E">
              <w:t xml:space="preserve">Windows Server </w:t>
            </w:r>
            <w:r>
              <w:t xml:space="preserve">2008 </w:t>
            </w:r>
            <w:r w:rsidRPr="00CF314E">
              <w:t>Cluster Group Discovery</w:t>
            </w:r>
          </w:p>
        </w:tc>
        <w:tc>
          <w:tcPr>
            <w:tcW w:w="4308" w:type="dxa"/>
          </w:tcPr>
          <w:p w14:paraId="3C63C258" w14:textId="1024AACF" w:rsidR="000A57A3" w:rsidDel="003F6ABD" w:rsidRDefault="000A57A3" w:rsidP="000A57A3">
            <w:r w:rsidRPr="008C3869">
              <w:t xml:space="preserve">Cluster Groups by </w:t>
            </w:r>
            <w:r>
              <w:t>N</w:t>
            </w:r>
            <w:r w:rsidRPr="008C3869">
              <w:t>odes</w:t>
            </w:r>
          </w:p>
        </w:tc>
      </w:tr>
      <w:tr w:rsidR="000A57A3" w:rsidRPr="0066551B" w14:paraId="252637B5" w14:textId="77777777" w:rsidTr="003F6ABD">
        <w:tc>
          <w:tcPr>
            <w:tcW w:w="4302" w:type="dxa"/>
          </w:tcPr>
          <w:p w14:paraId="0EE2DE70" w14:textId="56A81C14" w:rsidR="000A57A3" w:rsidRPr="0066551B" w:rsidRDefault="000A57A3" w:rsidP="000A57A3">
            <w:r>
              <w:lastRenderedPageBreak/>
              <w:t>Windows Server 2008 R2 Cluster Service Discovery</w:t>
            </w:r>
          </w:p>
        </w:tc>
        <w:tc>
          <w:tcPr>
            <w:tcW w:w="4308" w:type="dxa"/>
          </w:tcPr>
          <w:p w14:paraId="307C21B7" w14:textId="575E6430" w:rsidR="000A57A3" w:rsidRPr="0066551B" w:rsidRDefault="000A57A3">
            <w:r>
              <w:t>Monitoring Cluster Service</w:t>
            </w:r>
          </w:p>
        </w:tc>
      </w:tr>
      <w:tr w:rsidR="000A57A3" w:rsidRPr="0066551B" w14:paraId="4A490D39" w14:textId="77777777" w:rsidTr="003F6ABD">
        <w:tc>
          <w:tcPr>
            <w:tcW w:w="4302" w:type="dxa"/>
          </w:tcPr>
          <w:p w14:paraId="65FB14F8" w14:textId="5B3667F8" w:rsidR="000A57A3" w:rsidRDefault="000A57A3" w:rsidP="000A57A3">
            <w:r>
              <w:t xml:space="preserve">Windows Server 2008 R2 </w:t>
            </w:r>
            <w:r w:rsidRPr="0066551B">
              <w:t>Cluster Discovery</w:t>
            </w:r>
          </w:p>
        </w:tc>
        <w:tc>
          <w:tcPr>
            <w:tcW w:w="4308" w:type="dxa"/>
          </w:tcPr>
          <w:p w14:paraId="6C606D2B" w14:textId="08BDC1F1" w:rsidR="000A57A3" w:rsidRDefault="000A57A3" w:rsidP="000A57A3">
            <w:r>
              <w:t xml:space="preserve">Windows Server 2008 R2 </w:t>
            </w:r>
            <w:r w:rsidRPr="0066551B">
              <w:t>Monitoring Cluster service</w:t>
            </w:r>
          </w:p>
        </w:tc>
      </w:tr>
      <w:tr w:rsidR="000A57A3" w:rsidRPr="0066551B" w14:paraId="2B3CF4D6" w14:textId="77777777" w:rsidTr="003F6ABD">
        <w:tc>
          <w:tcPr>
            <w:tcW w:w="4302" w:type="dxa"/>
          </w:tcPr>
          <w:p w14:paraId="4665AB55" w14:textId="72C5E781" w:rsidR="000A57A3" w:rsidRDefault="000A57A3" w:rsidP="000A57A3">
            <w:r>
              <w:t xml:space="preserve">Windows Server 2008 R2 </w:t>
            </w:r>
            <w:r w:rsidRPr="0066551B">
              <w:t>Cluster Node Discovery</w:t>
            </w:r>
          </w:p>
        </w:tc>
        <w:tc>
          <w:tcPr>
            <w:tcW w:w="4308" w:type="dxa"/>
          </w:tcPr>
          <w:p w14:paraId="456ABF62" w14:textId="41335BA7" w:rsidR="000A57A3" w:rsidRDefault="000A57A3">
            <w:r>
              <w:t xml:space="preserve">Windows 2008 R2 </w:t>
            </w:r>
            <w:r w:rsidRPr="0066551B">
              <w:t xml:space="preserve">Monitoring Cluster </w:t>
            </w:r>
            <w:r>
              <w:t>S</w:t>
            </w:r>
            <w:r w:rsidRPr="0066551B">
              <w:t>ervice</w:t>
            </w:r>
          </w:p>
        </w:tc>
      </w:tr>
      <w:tr w:rsidR="000A57A3" w:rsidRPr="0066551B" w14:paraId="49E60CC6" w14:textId="77777777" w:rsidTr="003F6ABD">
        <w:tc>
          <w:tcPr>
            <w:tcW w:w="4302" w:type="dxa"/>
          </w:tcPr>
          <w:p w14:paraId="4633E682" w14:textId="16484F8D" w:rsidR="000A57A3" w:rsidRPr="0066551B" w:rsidRDefault="000A57A3" w:rsidP="000A57A3">
            <w:r>
              <w:t>Windows Server 2012 Cluster Service Discovery</w:t>
            </w:r>
          </w:p>
        </w:tc>
        <w:tc>
          <w:tcPr>
            <w:tcW w:w="4308" w:type="dxa"/>
          </w:tcPr>
          <w:p w14:paraId="501ED534" w14:textId="542E5A42" w:rsidR="000A57A3" w:rsidRPr="0066551B" w:rsidRDefault="000A57A3">
            <w:r>
              <w:t>Monitoring Cluster Service</w:t>
            </w:r>
          </w:p>
        </w:tc>
      </w:tr>
      <w:tr w:rsidR="000A57A3" w:rsidRPr="0066551B" w14:paraId="2F4BE350" w14:textId="77777777" w:rsidTr="003F6ABD">
        <w:tc>
          <w:tcPr>
            <w:tcW w:w="4302" w:type="dxa"/>
          </w:tcPr>
          <w:p w14:paraId="1984DC74" w14:textId="1149688D" w:rsidR="000A57A3" w:rsidRPr="0066551B" w:rsidRDefault="000A57A3">
            <w:r>
              <w:t xml:space="preserve">Windows Server 2012 </w:t>
            </w:r>
            <w:r w:rsidRPr="0066551B">
              <w:t>Cluster Discovery</w:t>
            </w:r>
          </w:p>
        </w:tc>
        <w:tc>
          <w:tcPr>
            <w:tcW w:w="4308" w:type="dxa"/>
          </w:tcPr>
          <w:p w14:paraId="1909FD6C" w14:textId="483CA324" w:rsidR="000A57A3" w:rsidRPr="0066551B" w:rsidRDefault="000A57A3">
            <w:r>
              <w:t xml:space="preserve">Windows Server 2012 </w:t>
            </w:r>
            <w:r w:rsidRPr="0066551B">
              <w:t>Monitoring Cluster service</w:t>
            </w:r>
          </w:p>
        </w:tc>
      </w:tr>
      <w:tr w:rsidR="000A57A3" w:rsidRPr="0066551B" w14:paraId="14378C14" w14:textId="77777777" w:rsidTr="003F6ABD">
        <w:tc>
          <w:tcPr>
            <w:tcW w:w="4302" w:type="dxa"/>
          </w:tcPr>
          <w:p w14:paraId="602C0290" w14:textId="567A5C32" w:rsidR="000A57A3" w:rsidRPr="0066551B" w:rsidRDefault="000A57A3">
            <w:r>
              <w:t xml:space="preserve">Windows Server 2012 </w:t>
            </w:r>
            <w:r w:rsidRPr="0066551B">
              <w:t>Cluster Node Discovery</w:t>
            </w:r>
          </w:p>
        </w:tc>
        <w:tc>
          <w:tcPr>
            <w:tcW w:w="4308" w:type="dxa"/>
          </w:tcPr>
          <w:p w14:paraId="136B3E09" w14:textId="0CF2B79B" w:rsidR="000A57A3" w:rsidRPr="0066551B" w:rsidRDefault="000A57A3">
            <w:r>
              <w:t xml:space="preserve">Windows 2012 </w:t>
            </w:r>
            <w:r w:rsidRPr="0066551B">
              <w:t xml:space="preserve">Monitoring Cluster </w:t>
            </w:r>
            <w:r>
              <w:t>S</w:t>
            </w:r>
            <w:r w:rsidRPr="0066551B">
              <w:t>ervice</w:t>
            </w:r>
          </w:p>
        </w:tc>
      </w:tr>
      <w:tr w:rsidR="000A57A3" w:rsidRPr="0066551B" w14:paraId="06D509EC" w14:textId="77777777" w:rsidTr="003F6ABD">
        <w:tc>
          <w:tcPr>
            <w:tcW w:w="4302" w:type="dxa"/>
          </w:tcPr>
          <w:p w14:paraId="75D7D127" w14:textId="78270B8A" w:rsidR="000A57A3" w:rsidRDefault="000A57A3">
            <w:r w:rsidRPr="00CF314E">
              <w:t xml:space="preserve">Windows Server </w:t>
            </w:r>
            <w:r>
              <w:t xml:space="preserve">2012 </w:t>
            </w:r>
            <w:r w:rsidRPr="00CF314E">
              <w:t>Cluster Resource Group discovery</w:t>
            </w:r>
          </w:p>
        </w:tc>
        <w:tc>
          <w:tcPr>
            <w:tcW w:w="4308" w:type="dxa"/>
          </w:tcPr>
          <w:p w14:paraId="737FBF26" w14:textId="0C7B7AEA" w:rsidR="000A57A3" w:rsidRDefault="000A57A3">
            <w:r>
              <w:t>Windows 2012 Cluster Service</w:t>
            </w:r>
          </w:p>
        </w:tc>
      </w:tr>
      <w:tr w:rsidR="000A57A3" w:rsidRPr="0066551B" w14:paraId="69CB7491" w14:textId="77777777" w:rsidTr="003F6ABD">
        <w:tc>
          <w:tcPr>
            <w:tcW w:w="4302" w:type="dxa"/>
          </w:tcPr>
          <w:p w14:paraId="4318504E" w14:textId="61AEDDAF" w:rsidR="000A57A3" w:rsidRDefault="000A57A3">
            <w:r w:rsidRPr="00CF314E">
              <w:t xml:space="preserve">Windows Server </w:t>
            </w:r>
            <w:r>
              <w:t xml:space="preserve">2012 </w:t>
            </w:r>
            <w:r w:rsidRPr="00CF314E">
              <w:t>Cluster Group Discovery</w:t>
            </w:r>
          </w:p>
        </w:tc>
        <w:tc>
          <w:tcPr>
            <w:tcW w:w="4308" w:type="dxa"/>
          </w:tcPr>
          <w:p w14:paraId="16CDA1F8" w14:textId="3FC0C769" w:rsidR="000A57A3" w:rsidRDefault="000A57A3" w:rsidP="000A57A3">
            <w:r w:rsidRPr="008C3869">
              <w:t xml:space="preserve">Cluster Groups by </w:t>
            </w:r>
            <w:r>
              <w:t>N</w:t>
            </w:r>
            <w:r w:rsidRPr="008C3869">
              <w:t>odes</w:t>
            </w:r>
          </w:p>
        </w:tc>
      </w:tr>
      <w:tr w:rsidR="000A57A3" w:rsidRPr="0066551B" w14:paraId="3CAEC6D0" w14:textId="77777777" w:rsidTr="003F6ABD">
        <w:tc>
          <w:tcPr>
            <w:tcW w:w="4302" w:type="dxa"/>
          </w:tcPr>
          <w:p w14:paraId="3D43D7D6" w14:textId="05419369" w:rsidR="000A57A3" w:rsidRDefault="000A57A3">
            <w:r>
              <w:t>Windows Server 2012 R2 Cluster Service Discovery</w:t>
            </w:r>
          </w:p>
        </w:tc>
        <w:tc>
          <w:tcPr>
            <w:tcW w:w="4308" w:type="dxa"/>
          </w:tcPr>
          <w:p w14:paraId="6EBBFB90" w14:textId="5AB24D05" w:rsidR="000A57A3" w:rsidRDefault="000A57A3" w:rsidP="000A57A3">
            <w:r>
              <w:t>Monitoring Cluster Service</w:t>
            </w:r>
          </w:p>
        </w:tc>
      </w:tr>
      <w:tr w:rsidR="000A57A3" w:rsidRPr="0066551B" w14:paraId="435A36D8" w14:textId="77777777" w:rsidTr="003F6ABD">
        <w:tc>
          <w:tcPr>
            <w:tcW w:w="4302" w:type="dxa"/>
          </w:tcPr>
          <w:p w14:paraId="0A626C02" w14:textId="3BB2F01D" w:rsidR="000A57A3" w:rsidRDefault="000A57A3" w:rsidP="000A57A3">
            <w:r>
              <w:t xml:space="preserve">Windows Server 2012 R2 </w:t>
            </w:r>
            <w:r w:rsidRPr="0066551B">
              <w:t>Cluster Discovery</w:t>
            </w:r>
          </w:p>
        </w:tc>
        <w:tc>
          <w:tcPr>
            <w:tcW w:w="4308" w:type="dxa"/>
          </w:tcPr>
          <w:p w14:paraId="7CD64677" w14:textId="594B8593" w:rsidR="000A57A3" w:rsidRDefault="000A57A3" w:rsidP="000A57A3">
            <w:r>
              <w:t>Windows Server 2012 R2</w:t>
            </w:r>
            <w:r w:rsidRPr="0066551B">
              <w:t xml:space="preserve"> Monitoring Cluster service</w:t>
            </w:r>
          </w:p>
        </w:tc>
      </w:tr>
      <w:tr w:rsidR="000A57A3" w:rsidRPr="0066551B" w14:paraId="384E0CBF" w14:textId="77777777" w:rsidTr="003F6ABD">
        <w:tc>
          <w:tcPr>
            <w:tcW w:w="4302" w:type="dxa"/>
          </w:tcPr>
          <w:p w14:paraId="76F6E0CB" w14:textId="7FE96BEB" w:rsidR="000A57A3" w:rsidRDefault="000A57A3" w:rsidP="000A57A3">
            <w:r>
              <w:t xml:space="preserve">Windows Server 2012 R2 </w:t>
            </w:r>
            <w:r w:rsidRPr="0066551B">
              <w:t>Cluster Node Discovery</w:t>
            </w:r>
          </w:p>
        </w:tc>
        <w:tc>
          <w:tcPr>
            <w:tcW w:w="4308" w:type="dxa"/>
          </w:tcPr>
          <w:p w14:paraId="781AD443" w14:textId="41504F04" w:rsidR="000A57A3" w:rsidRDefault="000A57A3" w:rsidP="000A57A3">
            <w:r>
              <w:t xml:space="preserve">Windows 2012 R2 </w:t>
            </w:r>
            <w:r w:rsidRPr="0066551B">
              <w:t xml:space="preserve">Monitoring Cluster </w:t>
            </w:r>
            <w:r>
              <w:t>S</w:t>
            </w:r>
            <w:r w:rsidRPr="0066551B">
              <w:t>ervice</w:t>
            </w:r>
          </w:p>
        </w:tc>
      </w:tr>
      <w:tr w:rsidR="000A57A3" w:rsidRPr="0066551B" w14:paraId="0AC00158" w14:textId="77777777" w:rsidTr="003F6ABD">
        <w:tc>
          <w:tcPr>
            <w:tcW w:w="4302" w:type="dxa"/>
          </w:tcPr>
          <w:p w14:paraId="254BBF59" w14:textId="7B3496BA" w:rsidR="000A57A3" w:rsidRDefault="000A57A3" w:rsidP="000A57A3">
            <w:r w:rsidRPr="00CF314E">
              <w:t xml:space="preserve">Windows Server </w:t>
            </w:r>
            <w:r>
              <w:t xml:space="preserve">2012 R2 </w:t>
            </w:r>
            <w:r w:rsidRPr="00CF314E">
              <w:t>Cluster Resource Group discovery</w:t>
            </w:r>
          </w:p>
        </w:tc>
        <w:tc>
          <w:tcPr>
            <w:tcW w:w="4308" w:type="dxa"/>
          </w:tcPr>
          <w:p w14:paraId="65F88981" w14:textId="40F41489" w:rsidR="000A57A3" w:rsidRDefault="000A57A3" w:rsidP="000A57A3">
            <w:r>
              <w:t>Windows 2012 R2 Cluster Service</w:t>
            </w:r>
          </w:p>
        </w:tc>
      </w:tr>
      <w:tr w:rsidR="000A57A3" w:rsidRPr="0066551B" w14:paraId="27EEA306" w14:textId="77777777" w:rsidTr="003F6ABD">
        <w:tc>
          <w:tcPr>
            <w:tcW w:w="4302" w:type="dxa"/>
          </w:tcPr>
          <w:p w14:paraId="03003A87" w14:textId="45000E15" w:rsidR="000A57A3" w:rsidRDefault="000A57A3" w:rsidP="000A57A3">
            <w:r w:rsidRPr="00CF314E">
              <w:t xml:space="preserve">Windows Server </w:t>
            </w:r>
            <w:r>
              <w:t xml:space="preserve">2012 R2 </w:t>
            </w:r>
            <w:r w:rsidRPr="00CF314E">
              <w:t>Cluster Group Discovery</w:t>
            </w:r>
          </w:p>
        </w:tc>
        <w:tc>
          <w:tcPr>
            <w:tcW w:w="4308" w:type="dxa"/>
          </w:tcPr>
          <w:p w14:paraId="3AD2114E" w14:textId="170564FD" w:rsidR="000A57A3" w:rsidRDefault="000A57A3" w:rsidP="000A57A3">
            <w:r w:rsidRPr="008C3869">
              <w:t xml:space="preserve">Cluster Groups by </w:t>
            </w:r>
            <w:r>
              <w:t>N</w:t>
            </w:r>
            <w:r w:rsidRPr="008C3869">
              <w:t>odes</w:t>
            </w:r>
          </w:p>
        </w:tc>
      </w:tr>
    </w:tbl>
    <w:p w14:paraId="0D5C4E0E" w14:textId="77777777" w:rsidR="00717F52" w:rsidRDefault="00717F52" w:rsidP="00717F52">
      <w:pPr>
        <w:pStyle w:val="TableSpacing"/>
      </w:pPr>
    </w:p>
    <w:p w14:paraId="292B2855" w14:textId="77777777" w:rsidR="00717F52" w:rsidRDefault="00717F52" w:rsidP="0039250E">
      <w:pPr>
        <w:pStyle w:val="Heading3"/>
      </w:pPr>
      <w:bookmarkStart w:id="72" w:name="_Toc479694891"/>
      <w:r>
        <w:t>Tasks</w:t>
      </w:r>
      <w:bookmarkEnd w:id="72"/>
    </w:p>
    <w:p w14:paraId="77B71606"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2"/>
        <w:gridCol w:w="4308"/>
      </w:tblGrid>
      <w:tr w:rsidR="00717F52" w:rsidRPr="0066551B" w14:paraId="2FD9FD6A" w14:textId="77777777" w:rsidTr="00951B3F">
        <w:trPr>
          <w:tblHeader/>
        </w:trPr>
        <w:tc>
          <w:tcPr>
            <w:tcW w:w="430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45D4D984" w14:textId="77777777" w:rsidR="00717F52" w:rsidRPr="0066551B" w:rsidRDefault="00717F52" w:rsidP="00481153">
            <w:pPr>
              <w:keepNext/>
              <w:rPr>
                <w:b/>
                <w:sz w:val="18"/>
                <w:szCs w:val="18"/>
              </w:rPr>
            </w:pPr>
            <w:r w:rsidRPr="0066551B">
              <w:rPr>
                <w:b/>
                <w:sz w:val="18"/>
                <w:szCs w:val="18"/>
              </w:rPr>
              <w:t>Name</w:t>
            </w:r>
          </w:p>
        </w:tc>
        <w:tc>
          <w:tcPr>
            <w:tcW w:w="430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11A9882E" w14:textId="77777777" w:rsidR="00717F52" w:rsidRPr="0066551B" w:rsidRDefault="00717F52" w:rsidP="00481153">
            <w:pPr>
              <w:keepNext/>
              <w:rPr>
                <w:b/>
                <w:sz w:val="18"/>
                <w:szCs w:val="18"/>
              </w:rPr>
            </w:pPr>
            <w:r w:rsidRPr="0066551B">
              <w:rPr>
                <w:b/>
                <w:sz w:val="18"/>
                <w:szCs w:val="18"/>
              </w:rPr>
              <w:t>Target</w:t>
            </w:r>
          </w:p>
        </w:tc>
      </w:tr>
      <w:tr w:rsidR="00717F52" w:rsidRPr="0066551B" w14:paraId="031D250A" w14:textId="77777777" w:rsidTr="00951B3F">
        <w:tc>
          <w:tcPr>
            <w:tcW w:w="4302" w:type="dxa"/>
          </w:tcPr>
          <w:p w14:paraId="58DBA7E5" w14:textId="77777777" w:rsidR="00717F52" w:rsidRPr="0066551B" w:rsidRDefault="00717F52" w:rsidP="00481153">
            <w:r w:rsidRPr="0066551B">
              <w:t xml:space="preserve">Pause cluster node </w:t>
            </w:r>
          </w:p>
        </w:tc>
        <w:tc>
          <w:tcPr>
            <w:tcW w:w="4308" w:type="dxa"/>
          </w:tcPr>
          <w:p w14:paraId="7DC4D49A" w14:textId="77777777" w:rsidR="00717F52" w:rsidRPr="0066551B" w:rsidRDefault="00717F52" w:rsidP="00481153">
            <w:r w:rsidRPr="0066551B">
              <w:t xml:space="preserve">Cluster Node </w:t>
            </w:r>
          </w:p>
        </w:tc>
      </w:tr>
      <w:tr w:rsidR="00717F52" w:rsidRPr="0066551B" w14:paraId="757AC81C" w14:textId="77777777" w:rsidTr="00951B3F">
        <w:tc>
          <w:tcPr>
            <w:tcW w:w="4302" w:type="dxa"/>
          </w:tcPr>
          <w:p w14:paraId="1022A550" w14:textId="77777777" w:rsidR="00717F52" w:rsidRPr="0066551B" w:rsidRDefault="00717F52" w:rsidP="00481153">
            <w:r w:rsidRPr="0066551B">
              <w:lastRenderedPageBreak/>
              <w:t xml:space="preserve">Resume cluster node </w:t>
            </w:r>
          </w:p>
        </w:tc>
        <w:tc>
          <w:tcPr>
            <w:tcW w:w="4308" w:type="dxa"/>
          </w:tcPr>
          <w:p w14:paraId="1C2C95C8" w14:textId="77777777" w:rsidR="00717F52" w:rsidRPr="0066551B" w:rsidRDefault="00717F52" w:rsidP="00481153">
            <w:r w:rsidRPr="0066551B">
              <w:t xml:space="preserve">Cluster Node </w:t>
            </w:r>
          </w:p>
        </w:tc>
      </w:tr>
      <w:tr w:rsidR="00717F52" w:rsidRPr="0066551B" w14:paraId="5FE5AF8D" w14:textId="77777777" w:rsidTr="00951B3F">
        <w:tc>
          <w:tcPr>
            <w:tcW w:w="4302" w:type="dxa"/>
          </w:tcPr>
          <w:p w14:paraId="025BCBB1" w14:textId="77777777" w:rsidR="00717F52" w:rsidRPr="0066551B" w:rsidRDefault="00717F52" w:rsidP="00481153">
            <w:r w:rsidRPr="0066551B">
              <w:t xml:space="preserve">Bring Online </w:t>
            </w:r>
          </w:p>
        </w:tc>
        <w:tc>
          <w:tcPr>
            <w:tcW w:w="4308" w:type="dxa"/>
          </w:tcPr>
          <w:p w14:paraId="16A1FFF9" w14:textId="77777777" w:rsidR="00717F52" w:rsidRPr="0066551B" w:rsidRDefault="00717F52" w:rsidP="00481153">
            <w:r w:rsidRPr="0066551B">
              <w:t xml:space="preserve">Cluster Node Hosted Cluster Resource Group </w:t>
            </w:r>
          </w:p>
        </w:tc>
      </w:tr>
      <w:tr w:rsidR="00717F52" w:rsidRPr="0066551B" w14:paraId="24CA3A06" w14:textId="77777777" w:rsidTr="00951B3F">
        <w:tc>
          <w:tcPr>
            <w:tcW w:w="4302" w:type="dxa"/>
          </w:tcPr>
          <w:p w14:paraId="098C98A1" w14:textId="77777777" w:rsidR="00717F52" w:rsidRPr="0066551B" w:rsidRDefault="00717F52" w:rsidP="00481153">
            <w:r w:rsidRPr="0066551B">
              <w:t xml:space="preserve">Bring resource offline </w:t>
            </w:r>
          </w:p>
        </w:tc>
        <w:tc>
          <w:tcPr>
            <w:tcW w:w="4308" w:type="dxa"/>
          </w:tcPr>
          <w:p w14:paraId="71C81B3F" w14:textId="77777777" w:rsidR="00717F52" w:rsidRPr="0066551B" w:rsidRDefault="00717F52" w:rsidP="00481153">
            <w:r w:rsidRPr="0066551B">
              <w:t xml:space="preserve">Cluster Resource </w:t>
            </w:r>
          </w:p>
        </w:tc>
      </w:tr>
      <w:tr w:rsidR="00717F52" w:rsidRPr="0066551B" w14:paraId="488EE78E" w14:textId="77777777" w:rsidTr="00951B3F">
        <w:tc>
          <w:tcPr>
            <w:tcW w:w="4302" w:type="dxa"/>
          </w:tcPr>
          <w:p w14:paraId="7D20AEA6" w14:textId="77777777" w:rsidR="00717F52" w:rsidRPr="0066551B" w:rsidRDefault="00717F52" w:rsidP="00481153">
            <w:r w:rsidRPr="0066551B">
              <w:t xml:space="preserve">Bring resource online </w:t>
            </w:r>
          </w:p>
        </w:tc>
        <w:tc>
          <w:tcPr>
            <w:tcW w:w="4308" w:type="dxa"/>
          </w:tcPr>
          <w:p w14:paraId="69D91887" w14:textId="77777777" w:rsidR="00717F52" w:rsidRPr="0066551B" w:rsidRDefault="00717F52" w:rsidP="00481153">
            <w:r w:rsidRPr="0066551B">
              <w:t xml:space="preserve">Cluster Resource </w:t>
            </w:r>
          </w:p>
        </w:tc>
      </w:tr>
      <w:tr w:rsidR="00717F52" w:rsidRPr="0066551B" w14:paraId="5D6D5433" w14:textId="77777777" w:rsidTr="00951B3F">
        <w:tc>
          <w:tcPr>
            <w:tcW w:w="4302" w:type="dxa"/>
          </w:tcPr>
          <w:p w14:paraId="2D561DBC" w14:textId="77777777" w:rsidR="00717F52" w:rsidRPr="0066551B" w:rsidRDefault="00717F52" w:rsidP="00481153">
            <w:r w:rsidRPr="0066551B">
              <w:t xml:space="preserve">List resource dependencies </w:t>
            </w:r>
          </w:p>
        </w:tc>
        <w:tc>
          <w:tcPr>
            <w:tcW w:w="4308" w:type="dxa"/>
          </w:tcPr>
          <w:p w14:paraId="5BBF8565" w14:textId="77777777" w:rsidR="00717F52" w:rsidRPr="0066551B" w:rsidRDefault="00717F52" w:rsidP="00481153">
            <w:r w:rsidRPr="0066551B">
              <w:t xml:space="preserve">Cluster Resource </w:t>
            </w:r>
          </w:p>
        </w:tc>
      </w:tr>
      <w:tr w:rsidR="00717F52" w:rsidRPr="0066551B" w14:paraId="7A81E14D" w14:textId="77777777" w:rsidTr="00951B3F">
        <w:tc>
          <w:tcPr>
            <w:tcW w:w="4302" w:type="dxa"/>
          </w:tcPr>
          <w:p w14:paraId="46440091" w14:textId="77777777" w:rsidR="00717F52" w:rsidRPr="0066551B" w:rsidRDefault="00717F52" w:rsidP="00481153">
            <w:r w:rsidRPr="0066551B">
              <w:t xml:space="preserve">List resource properties </w:t>
            </w:r>
          </w:p>
        </w:tc>
        <w:tc>
          <w:tcPr>
            <w:tcW w:w="4308" w:type="dxa"/>
          </w:tcPr>
          <w:p w14:paraId="39D6A4ED" w14:textId="77777777" w:rsidR="00717F52" w:rsidRPr="0066551B" w:rsidRDefault="00717F52" w:rsidP="00481153">
            <w:r w:rsidRPr="0066551B">
              <w:t xml:space="preserve">Cluster Resource </w:t>
            </w:r>
          </w:p>
        </w:tc>
      </w:tr>
      <w:tr w:rsidR="00717F52" w:rsidRPr="0066551B" w14:paraId="0C5CE847" w14:textId="77777777" w:rsidTr="00951B3F">
        <w:tc>
          <w:tcPr>
            <w:tcW w:w="4302" w:type="dxa"/>
          </w:tcPr>
          <w:p w14:paraId="63AD3291" w14:textId="77777777" w:rsidR="00717F52" w:rsidRPr="0066551B" w:rsidRDefault="00717F52" w:rsidP="00481153">
            <w:r w:rsidRPr="0066551B">
              <w:t xml:space="preserve">List resource status </w:t>
            </w:r>
          </w:p>
        </w:tc>
        <w:tc>
          <w:tcPr>
            <w:tcW w:w="4308" w:type="dxa"/>
          </w:tcPr>
          <w:p w14:paraId="0679DE97" w14:textId="77777777" w:rsidR="00717F52" w:rsidRPr="0066551B" w:rsidRDefault="00717F52" w:rsidP="00481153">
            <w:r w:rsidRPr="0066551B">
              <w:t xml:space="preserve">Cluster Resource </w:t>
            </w:r>
          </w:p>
        </w:tc>
      </w:tr>
      <w:tr w:rsidR="00717F52" w:rsidRPr="0066551B" w14:paraId="6CC80664" w14:textId="77777777" w:rsidTr="00951B3F">
        <w:tc>
          <w:tcPr>
            <w:tcW w:w="4302" w:type="dxa"/>
          </w:tcPr>
          <w:p w14:paraId="63479FB7" w14:textId="77777777" w:rsidR="00717F52" w:rsidRPr="0066551B" w:rsidRDefault="00717F52" w:rsidP="00481153">
            <w:r w:rsidRPr="0066551B">
              <w:t xml:space="preserve">Bring Online </w:t>
            </w:r>
          </w:p>
        </w:tc>
        <w:tc>
          <w:tcPr>
            <w:tcW w:w="4308" w:type="dxa"/>
          </w:tcPr>
          <w:p w14:paraId="4DC72AF6" w14:textId="77777777" w:rsidR="00717F52" w:rsidRPr="0066551B" w:rsidRDefault="00717F52" w:rsidP="00481153">
            <w:r w:rsidRPr="0066551B">
              <w:t xml:space="preserve">Cluster Resource Group </w:t>
            </w:r>
          </w:p>
        </w:tc>
      </w:tr>
      <w:tr w:rsidR="00717F52" w:rsidRPr="0066551B" w14:paraId="57F26510" w14:textId="77777777" w:rsidTr="00951B3F">
        <w:tc>
          <w:tcPr>
            <w:tcW w:w="4302" w:type="dxa"/>
          </w:tcPr>
          <w:p w14:paraId="50AA212A" w14:textId="77777777" w:rsidR="00717F52" w:rsidRPr="0066551B" w:rsidRDefault="00717F52" w:rsidP="00481153">
            <w:r w:rsidRPr="0066551B">
              <w:t xml:space="preserve">Delete Group </w:t>
            </w:r>
          </w:p>
        </w:tc>
        <w:tc>
          <w:tcPr>
            <w:tcW w:w="4308" w:type="dxa"/>
          </w:tcPr>
          <w:p w14:paraId="29C72565" w14:textId="77777777" w:rsidR="00717F52" w:rsidRPr="0066551B" w:rsidRDefault="00717F52" w:rsidP="00481153">
            <w:r w:rsidRPr="0066551B">
              <w:t xml:space="preserve">Cluster Resource Group </w:t>
            </w:r>
          </w:p>
        </w:tc>
      </w:tr>
      <w:tr w:rsidR="00717F52" w:rsidRPr="0066551B" w14:paraId="25E43858" w14:textId="77777777" w:rsidTr="00951B3F">
        <w:tc>
          <w:tcPr>
            <w:tcW w:w="4302" w:type="dxa"/>
          </w:tcPr>
          <w:p w14:paraId="091BFAB2" w14:textId="77777777" w:rsidR="00717F52" w:rsidRPr="0066551B" w:rsidRDefault="00717F52" w:rsidP="00481153">
            <w:r w:rsidRPr="0066551B">
              <w:t xml:space="preserve">Move Group </w:t>
            </w:r>
          </w:p>
        </w:tc>
        <w:tc>
          <w:tcPr>
            <w:tcW w:w="4308" w:type="dxa"/>
          </w:tcPr>
          <w:p w14:paraId="116D3703" w14:textId="77777777" w:rsidR="00717F52" w:rsidRPr="0066551B" w:rsidRDefault="00717F52" w:rsidP="00481153">
            <w:r w:rsidRPr="0066551B">
              <w:t xml:space="preserve">Cluster Resource Group </w:t>
            </w:r>
          </w:p>
        </w:tc>
      </w:tr>
      <w:tr w:rsidR="00717F52" w:rsidRPr="0066551B" w14:paraId="2EFD6913" w14:textId="77777777" w:rsidTr="00951B3F">
        <w:tc>
          <w:tcPr>
            <w:tcW w:w="4302" w:type="dxa"/>
          </w:tcPr>
          <w:p w14:paraId="3F526208" w14:textId="1F0CBA69" w:rsidR="00717F52" w:rsidRPr="0066551B" w:rsidRDefault="00717F52" w:rsidP="00481153">
            <w:r w:rsidRPr="0066551B">
              <w:t xml:space="preserve">Take </w:t>
            </w:r>
            <w:r w:rsidR="00AB65F8">
              <w:t xml:space="preserve">Group </w:t>
            </w:r>
            <w:r w:rsidRPr="0066551B">
              <w:t xml:space="preserve">Offline </w:t>
            </w:r>
          </w:p>
        </w:tc>
        <w:tc>
          <w:tcPr>
            <w:tcW w:w="4308" w:type="dxa"/>
          </w:tcPr>
          <w:p w14:paraId="5687B37B" w14:textId="77777777" w:rsidR="00717F52" w:rsidRPr="0066551B" w:rsidRDefault="00717F52" w:rsidP="00481153">
            <w:r w:rsidRPr="0066551B">
              <w:t xml:space="preserve">Cluster Resource Group </w:t>
            </w:r>
          </w:p>
        </w:tc>
      </w:tr>
      <w:tr w:rsidR="00717F52" w:rsidRPr="0066551B" w14:paraId="5F594E5C" w14:textId="77777777" w:rsidTr="00951B3F">
        <w:tc>
          <w:tcPr>
            <w:tcW w:w="4302" w:type="dxa"/>
          </w:tcPr>
          <w:p w14:paraId="4AB4CD40" w14:textId="77777777" w:rsidR="00717F52" w:rsidRPr="0066551B" w:rsidRDefault="00717F52" w:rsidP="00481153">
            <w:r w:rsidRPr="0066551B">
              <w:t xml:space="preserve">Start the Cluster service </w:t>
            </w:r>
          </w:p>
        </w:tc>
        <w:tc>
          <w:tcPr>
            <w:tcW w:w="4308" w:type="dxa"/>
          </w:tcPr>
          <w:p w14:paraId="1532F7CE" w14:textId="77777777" w:rsidR="00717F52" w:rsidRPr="0066551B" w:rsidRDefault="00717F52" w:rsidP="00481153">
            <w:r w:rsidRPr="0066551B">
              <w:t xml:space="preserve">Monitoring Cluster service </w:t>
            </w:r>
          </w:p>
        </w:tc>
      </w:tr>
      <w:tr w:rsidR="00717F52" w:rsidRPr="0066551B" w14:paraId="1E6EA101" w14:textId="77777777" w:rsidTr="00951B3F">
        <w:tc>
          <w:tcPr>
            <w:tcW w:w="4302" w:type="dxa"/>
          </w:tcPr>
          <w:p w14:paraId="002005EE" w14:textId="77777777" w:rsidR="00717F52" w:rsidRPr="0066551B" w:rsidRDefault="00717F52" w:rsidP="00481153">
            <w:r w:rsidRPr="0066551B">
              <w:t xml:space="preserve">Stop the Cluster service </w:t>
            </w:r>
          </w:p>
        </w:tc>
        <w:tc>
          <w:tcPr>
            <w:tcW w:w="4308" w:type="dxa"/>
          </w:tcPr>
          <w:p w14:paraId="67901B27" w14:textId="77777777" w:rsidR="00717F52" w:rsidRPr="0066551B" w:rsidRDefault="00717F52" w:rsidP="00481153">
            <w:r w:rsidRPr="0066551B">
              <w:t xml:space="preserve">Monitoring Cluster service </w:t>
            </w:r>
          </w:p>
        </w:tc>
      </w:tr>
      <w:tr w:rsidR="00951B3F" w:rsidRPr="0066551B" w14:paraId="64DE823A" w14:textId="77777777" w:rsidTr="00951B3F">
        <w:tc>
          <w:tcPr>
            <w:tcW w:w="4302" w:type="dxa"/>
          </w:tcPr>
          <w:p w14:paraId="15237291" w14:textId="5F075302" w:rsidR="00951B3F" w:rsidRPr="0066551B" w:rsidRDefault="00951B3F">
            <w:r w:rsidRPr="0066551B">
              <w:t>Discover the</w:t>
            </w:r>
            <w:r>
              <w:t xml:space="preserve"> Windows Server 2003</w:t>
            </w:r>
            <w:r w:rsidRPr="0066551B">
              <w:t xml:space="preserve"> Cluster Components </w:t>
            </w:r>
          </w:p>
        </w:tc>
        <w:tc>
          <w:tcPr>
            <w:tcW w:w="4308" w:type="dxa"/>
          </w:tcPr>
          <w:p w14:paraId="0BEED7EE" w14:textId="37085C7A" w:rsidR="00951B3F" w:rsidRPr="0066551B" w:rsidRDefault="00951B3F">
            <w:r>
              <w:t>Windows 2003 Cluster Management Library</w:t>
            </w:r>
          </w:p>
        </w:tc>
      </w:tr>
      <w:tr w:rsidR="00951B3F" w:rsidRPr="0066551B" w14:paraId="7113AA0E" w14:textId="77777777" w:rsidTr="00951B3F">
        <w:tc>
          <w:tcPr>
            <w:tcW w:w="4302" w:type="dxa"/>
          </w:tcPr>
          <w:p w14:paraId="0DAD7987" w14:textId="11223851" w:rsidR="00951B3F" w:rsidRPr="0066551B" w:rsidRDefault="00951B3F">
            <w:r w:rsidRPr="0066551B">
              <w:t>Discover the</w:t>
            </w:r>
            <w:r>
              <w:t xml:space="preserve"> Windows Server 2008</w:t>
            </w:r>
            <w:r w:rsidRPr="0066551B">
              <w:t xml:space="preserve"> Cluster Components </w:t>
            </w:r>
          </w:p>
        </w:tc>
        <w:tc>
          <w:tcPr>
            <w:tcW w:w="4308" w:type="dxa"/>
          </w:tcPr>
          <w:p w14:paraId="531BEB03" w14:textId="61BD0D2C" w:rsidR="00951B3F" w:rsidRDefault="00951B3F">
            <w:r>
              <w:t>Windows 2008 Cluster Management Library</w:t>
            </w:r>
          </w:p>
        </w:tc>
      </w:tr>
      <w:tr w:rsidR="00951B3F" w:rsidRPr="0066551B" w14:paraId="305189FC" w14:textId="77777777" w:rsidTr="00951B3F">
        <w:tc>
          <w:tcPr>
            <w:tcW w:w="4302" w:type="dxa"/>
          </w:tcPr>
          <w:p w14:paraId="6A2558A8" w14:textId="0BBF6B3D" w:rsidR="00951B3F" w:rsidRPr="0066551B" w:rsidRDefault="00951B3F">
            <w:r w:rsidRPr="0066551B">
              <w:t>Discover the</w:t>
            </w:r>
            <w:r>
              <w:t xml:space="preserve"> Windows Server 2008 R2</w:t>
            </w:r>
            <w:r w:rsidRPr="0066551B">
              <w:t xml:space="preserve"> Cluster Components </w:t>
            </w:r>
          </w:p>
        </w:tc>
        <w:tc>
          <w:tcPr>
            <w:tcW w:w="4308" w:type="dxa"/>
          </w:tcPr>
          <w:p w14:paraId="35C70D2F" w14:textId="0045F3C3" w:rsidR="00951B3F" w:rsidRDefault="00951B3F" w:rsidP="00951B3F">
            <w:r>
              <w:t>Windows2008 R2</w:t>
            </w:r>
            <w:r w:rsidRPr="0066551B">
              <w:t xml:space="preserve"> </w:t>
            </w:r>
            <w:r>
              <w:t>Cluster Management Library</w:t>
            </w:r>
          </w:p>
        </w:tc>
      </w:tr>
      <w:tr w:rsidR="00951B3F" w:rsidRPr="0066551B" w14:paraId="29C083A7" w14:textId="77777777" w:rsidTr="00951B3F">
        <w:tc>
          <w:tcPr>
            <w:tcW w:w="4302" w:type="dxa"/>
          </w:tcPr>
          <w:p w14:paraId="39E8AFF5" w14:textId="5BA890D9" w:rsidR="00951B3F" w:rsidRDefault="00951B3F">
            <w:r w:rsidRPr="0066551B">
              <w:t>Discover the</w:t>
            </w:r>
            <w:r>
              <w:t xml:space="preserve"> Windows Server 2012</w:t>
            </w:r>
            <w:r w:rsidRPr="0066551B">
              <w:t xml:space="preserve"> Cluster Components </w:t>
            </w:r>
          </w:p>
        </w:tc>
        <w:tc>
          <w:tcPr>
            <w:tcW w:w="4308" w:type="dxa"/>
          </w:tcPr>
          <w:p w14:paraId="2EB325DE" w14:textId="7C958DA5" w:rsidR="00951B3F" w:rsidRDefault="00951B3F">
            <w:r>
              <w:t>Windows 2012 Cluster Management Library</w:t>
            </w:r>
          </w:p>
        </w:tc>
      </w:tr>
      <w:tr w:rsidR="00951B3F" w:rsidRPr="0066551B" w14:paraId="2DF73102" w14:textId="77777777" w:rsidTr="00951B3F">
        <w:tc>
          <w:tcPr>
            <w:tcW w:w="4302" w:type="dxa"/>
          </w:tcPr>
          <w:p w14:paraId="59875484" w14:textId="4F229FF5" w:rsidR="00951B3F" w:rsidRDefault="00951B3F">
            <w:r w:rsidRPr="0066551B">
              <w:t>Discover the</w:t>
            </w:r>
            <w:r w:rsidR="00AD46BB">
              <w:t xml:space="preserve"> Windows Server 2012</w:t>
            </w:r>
            <w:r>
              <w:t xml:space="preserve"> R2</w:t>
            </w:r>
            <w:r w:rsidRPr="0066551B">
              <w:t xml:space="preserve"> Cluster Components </w:t>
            </w:r>
          </w:p>
        </w:tc>
        <w:tc>
          <w:tcPr>
            <w:tcW w:w="4308" w:type="dxa"/>
          </w:tcPr>
          <w:p w14:paraId="37C2244B" w14:textId="71015AF1" w:rsidR="00951B3F" w:rsidRDefault="00951B3F">
            <w:r>
              <w:t>Windows 2012 R2 Cluster Management Library</w:t>
            </w:r>
          </w:p>
        </w:tc>
      </w:tr>
    </w:tbl>
    <w:p w14:paraId="3FFF6B5A" w14:textId="29AB7375" w:rsidR="00C155E5" w:rsidRDefault="00C155E5" w:rsidP="0039250E"/>
    <w:p w14:paraId="5C4BEEDD" w14:textId="1F266FF6" w:rsidR="00C865C3" w:rsidRDefault="00C155E5" w:rsidP="00C865C3">
      <w:pPr>
        <w:pStyle w:val="Heading4"/>
      </w:pPr>
      <w:bookmarkStart w:id="73" w:name="MoveGroup"/>
      <w:bookmarkEnd w:id="73"/>
      <w:r>
        <w:t xml:space="preserve">“Move Group” </w:t>
      </w:r>
      <w:r w:rsidR="00416B39">
        <w:t>T</w:t>
      </w:r>
      <w:r>
        <w:t>ask Specifics</w:t>
      </w:r>
    </w:p>
    <w:p w14:paraId="1E662DA4" w14:textId="31AD7289" w:rsidR="00C865C3" w:rsidRPr="00C865C3" w:rsidRDefault="00C865C3" w:rsidP="00C865C3">
      <w:pPr>
        <w:rPr>
          <w:rFonts w:eastAsia="Times New Roman" w:cs="Times New Roman"/>
        </w:rPr>
      </w:pPr>
      <w:r>
        <w:rPr>
          <w:rFonts w:eastAsia="Times New Roman" w:cs="Times New Roman"/>
        </w:rPr>
        <w:t xml:space="preserve">The </w:t>
      </w:r>
      <w:r w:rsidRPr="00C865C3">
        <w:rPr>
          <w:rFonts w:eastAsia="Times New Roman" w:cs="Times New Roman"/>
        </w:rPr>
        <w:t>logic</w:t>
      </w:r>
      <w:r>
        <w:rPr>
          <w:rFonts w:eastAsia="Times New Roman" w:cs="Times New Roman"/>
        </w:rPr>
        <w:t xml:space="preserve"> of this task is as follows</w:t>
      </w:r>
      <w:r w:rsidRPr="00C865C3">
        <w:rPr>
          <w:rFonts w:eastAsia="Times New Roman" w:cs="Times New Roman"/>
        </w:rPr>
        <w:t>:</w:t>
      </w:r>
    </w:p>
    <w:p w14:paraId="50F1B0D6" w14:textId="77777777" w:rsidR="00C865C3" w:rsidRPr="00C865C3" w:rsidRDefault="00C865C3" w:rsidP="004C2669">
      <w:pPr>
        <w:numPr>
          <w:ilvl w:val="0"/>
          <w:numId w:val="26"/>
        </w:numPr>
        <w:spacing w:after="0" w:line="240" w:lineRule="auto"/>
        <w:rPr>
          <w:rFonts w:eastAsia="Times New Roman" w:cs="Times New Roman"/>
        </w:rPr>
      </w:pPr>
      <w:r w:rsidRPr="00C865C3">
        <w:rPr>
          <w:rFonts w:eastAsia="Times New Roman" w:cs="Times New Roman"/>
          <w:b/>
        </w:rPr>
        <w:t>Node Set 1</w:t>
      </w:r>
      <w:r w:rsidRPr="00C865C3">
        <w:rPr>
          <w:rFonts w:eastAsia="Times New Roman" w:cs="Times New Roman"/>
        </w:rPr>
        <w:t>: Find all online Nodes, which do not own the resource group.</w:t>
      </w:r>
    </w:p>
    <w:p w14:paraId="6319EDC9" w14:textId="03E70CF1" w:rsidR="00C865C3" w:rsidRPr="00C865C3" w:rsidRDefault="00C865C3" w:rsidP="004C2669">
      <w:pPr>
        <w:numPr>
          <w:ilvl w:val="0"/>
          <w:numId w:val="26"/>
        </w:numPr>
        <w:spacing w:after="0" w:line="240" w:lineRule="auto"/>
        <w:rPr>
          <w:rFonts w:eastAsia="Times New Roman" w:cs="Times New Roman"/>
          <w:lang w:val="ru-RU"/>
        </w:rPr>
      </w:pPr>
      <w:r w:rsidRPr="00C865C3">
        <w:rPr>
          <w:rFonts w:eastAsia="Times New Roman" w:cs="Times New Roman"/>
          <w:b/>
        </w:rPr>
        <w:lastRenderedPageBreak/>
        <w:t>Node Set 2</w:t>
      </w:r>
      <w:r w:rsidRPr="00C865C3">
        <w:rPr>
          <w:rFonts w:eastAsia="Times New Roman" w:cs="Times New Roman"/>
        </w:rPr>
        <w:t>: Find all possible owners of each resource in this resource group. Then, get full intersection of these nodes: (</w:t>
      </w:r>
      <w:r w:rsidRPr="00C865C3">
        <w:rPr>
          <w:rFonts w:eastAsia="Times New Roman" w:cs="Times New Roman"/>
          <w:b/>
          <w:bCs/>
        </w:rPr>
        <w:t>Owners of Resource1</w:t>
      </w:r>
      <w:r w:rsidRPr="00C865C3">
        <w:rPr>
          <w:rFonts w:eastAsia="Times New Roman" w:cs="Times New Roman"/>
        </w:rPr>
        <w:t>)</w:t>
      </w:r>
      <m:oMath>
        <m:r>
          <w:rPr>
            <w:rFonts w:ascii="Cambria Math" w:eastAsia="Times New Roman" w:hAnsi="Cambria Math" w:cs="Times New Roman"/>
          </w:rPr>
          <m:t xml:space="preserve"> </m:t>
        </m:r>
        <m:r>
          <m:rPr>
            <m:sty m:val="bi"/>
          </m:rPr>
          <w:rPr>
            <w:rFonts w:ascii="Cambria Math" w:eastAsia="Times New Roman" w:hAnsi="Cambria Math" w:cs="Times New Roman"/>
          </w:rPr>
          <m:t>∩</m:t>
        </m:r>
      </m:oMath>
      <w:r w:rsidRPr="00C865C3">
        <w:rPr>
          <w:rFonts w:eastAsia="Times New Roman" w:cs="Times New Roman"/>
        </w:rPr>
        <w:t xml:space="preserve"> (</w:t>
      </w:r>
      <w:r w:rsidRPr="00C865C3">
        <w:rPr>
          <w:rFonts w:eastAsia="Times New Roman" w:cs="Times New Roman"/>
          <w:b/>
          <w:bCs/>
        </w:rPr>
        <w:t>Owners of Resource2</w:t>
      </w:r>
      <w:r w:rsidRPr="00C865C3">
        <w:rPr>
          <w:rFonts w:eastAsia="Times New Roman" w:cs="Times New Roman"/>
        </w:rPr>
        <w:t xml:space="preserve">) </w:t>
      </w:r>
      <m:oMath>
        <m:r>
          <m:rPr>
            <m:sty m:val="bi"/>
          </m:rPr>
          <w:rPr>
            <w:rFonts w:ascii="Cambria Math" w:eastAsia="Times New Roman" w:hAnsi="Cambria Math" w:cs="Times New Roman"/>
          </w:rPr>
          <m:t>∩</m:t>
        </m:r>
      </m:oMath>
      <w:r w:rsidRPr="00C865C3">
        <w:rPr>
          <w:rFonts w:eastAsia="Times New Roman" w:cs="Times New Roman"/>
        </w:rPr>
        <w:t xml:space="preserve"> … </w:t>
      </w:r>
      <m:oMath>
        <m:r>
          <m:rPr>
            <m:sty m:val="bi"/>
          </m:rPr>
          <w:rPr>
            <w:rFonts w:ascii="Cambria Math" w:eastAsia="Times New Roman" w:hAnsi="Cambria Math" w:cs="Times New Roman"/>
          </w:rPr>
          <m:t>∩</m:t>
        </m:r>
      </m:oMath>
      <w:r w:rsidRPr="00C865C3">
        <w:rPr>
          <w:rFonts w:eastAsia="Times New Roman" w:cs="Times New Roman"/>
        </w:rPr>
        <w:t xml:space="preserve"> </w:t>
      </w:r>
      <w:r w:rsidRPr="00C865C3">
        <w:rPr>
          <w:rFonts w:eastAsia="Times New Roman" w:cs="Times New Roman"/>
          <w:lang w:val="ru-RU"/>
        </w:rPr>
        <w:t>(</w:t>
      </w:r>
      <w:r w:rsidRPr="00C865C3">
        <w:rPr>
          <w:rFonts w:eastAsia="Times New Roman" w:cs="Times New Roman"/>
          <w:b/>
          <w:bCs/>
          <w:lang w:val="ru-RU"/>
        </w:rPr>
        <w:t>Owners of ResourceN</w:t>
      </w:r>
      <w:r w:rsidRPr="00C865C3">
        <w:rPr>
          <w:rFonts w:eastAsia="Times New Roman" w:cs="Times New Roman"/>
          <w:lang w:val="ru-RU"/>
        </w:rPr>
        <w:t>).</w:t>
      </w:r>
    </w:p>
    <w:p w14:paraId="74C4355F" w14:textId="77777777" w:rsidR="00C865C3" w:rsidRPr="00C865C3" w:rsidRDefault="00C865C3" w:rsidP="004C2669">
      <w:pPr>
        <w:numPr>
          <w:ilvl w:val="0"/>
          <w:numId w:val="26"/>
        </w:numPr>
        <w:spacing w:after="0" w:line="240" w:lineRule="auto"/>
        <w:rPr>
          <w:rFonts w:eastAsia="Times New Roman" w:cs="Times New Roman"/>
        </w:rPr>
      </w:pPr>
      <w:r w:rsidRPr="00C865C3">
        <w:rPr>
          <w:rFonts w:eastAsia="Times New Roman" w:cs="Times New Roman"/>
          <w:b/>
        </w:rPr>
        <w:t>Node Set 3</w:t>
      </w:r>
      <w:r w:rsidRPr="00C865C3">
        <w:rPr>
          <w:rFonts w:eastAsia="Times New Roman" w:cs="Times New Roman"/>
        </w:rPr>
        <w:t>: Find all preferred owners.</w:t>
      </w:r>
    </w:p>
    <w:p w14:paraId="2640794C" w14:textId="77777777" w:rsidR="00C865C3" w:rsidRPr="00C865C3" w:rsidRDefault="00C865C3" w:rsidP="004C2669">
      <w:pPr>
        <w:numPr>
          <w:ilvl w:val="0"/>
          <w:numId w:val="26"/>
        </w:numPr>
        <w:spacing w:after="0" w:line="240" w:lineRule="auto"/>
        <w:rPr>
          <w:rFonts w:eastAsia="Times New Roman" w:cs="Times New Roman"/>
        </w:rPr>
      </w:pPr>
      <w:r w:rsidRPr="00C865C3">
        <w:rPr>
          <w:rFonts w:eastAsia="Times New Roman" w:cs="Times New Roman"/>
          <w:b/>
        </w:rPr>
        <w:t>Node Set 4</w:t>
      </w:r>
      <w:r w:rsidRPr="00C865C3">
        <w:rPr>
          <w:rFonts w:eastAsia="Times New Roman" w:cs="Times New Roman"/>
        </w:rPr>
        <w:t>: Get intersection of (</w:t>
      </w:r>
      <w:r w:rsidRPr="00C865C3">
        <w:rPr>
          <w:rFonts w:eastAsia="Times New Roman" w:cs="Times New Roman"/>
          <w:b/>
          <w:bCs/>
        </w:rPr>
        <w:t>Node Set 1</w:t>
      </w:r>
      <w:r w:rsidRPr="00C865C3">
        <w:rPr>
          <w:rFonts w:eastAsia="Times New Roman" w:cs="Times New Roman"/>
        </w:rPr>
        <w:t>) and (</w:t>
      </w:r>
      <w:r w:rsidRPr="00C865C3">
        <w:rPr>
          <w:rFonts w:eastAsia="Times New Roman" w:cs="Times New Roman"/>
          <w:b/>
          <w:bCs/>
        </w:rPr>
        <w:t>Node Set 2</w:t>
      </w:r>
      <w:r w:rsidRPr="00C865C3">
        <w:rPr>
          <w:rFonts w:eastAsia="Times New Roman" w:cs="Times New Roman"/>
        </w:rPr>
        <w:t>).</w:t>
      </w:r>
    </w:p>
    <w:p w14:paraId="17084385" w14:textId="49CA7194" w:rsidR="00C865C3" w:rsidRPr="00C865C3" w:rsidRDefault="00C865C3" w:rsidP="00C865C3">
      <w:r w:rsidRPr="00C865C3">
        <w:rPr>
          <w:rFonts w:eastAsia="Times New Roman" w:cs="Times New Roman"/>
        </w:rPr>
        <w:br/>
        <w:t xml:space="preserve">If </w:t>
      </w:r>
      <w:r w:rsidRPr="00C865C3">
        <w:rPr>
          <w:rFonts w:eastAsia="Times New Roman" w:cs="Times New Roman"/>
          <w:b/>
        </w:rPr>
        <w:t xml:space="preserve">Node Set </w:t>
      </w:r>
      <w:r w:rsidR="00543DCF">
        <w:rPr>
          <w:rFonts w:eastAsia="Times New Roman" w:cs="Times New Roman"/>
          <w:b/>
        </w:rPr>
        <w:t>3</w:t>
      </w:r>
      <w:r w:rsidRPr="00C865C3">
        <w:rPr>
          <w:rFonts w:eastAsia="Times New Roman" w:cs="Times New Roman"/>
        </w:rPr>
        <w:t xml:space="preserve"> is not empty, then get intersection of (</w:t>
      </w:r>
      <w:r w:rsidRPr="00C865C3">
        <w:rPr>
          <w:rFonts w:eastAsia="Times New Roman" w:cs="Times New Roman"/>
          <w:b/>
          <w:bCs/>
        </w:rPr>
        <w:t>Node Set 4</w:t>
      </w:r>
      <w:r w:rsidRPr="00C865C3">
        <w:rPr>
          <w:rFonts w:eastAsia="Times New Roman" w:cs="Times New Roman"/>
        </w:rPr>
        <w:t>) and (</w:t>
      </w:r>
      <w:r w:rsidRPr="00C865C3">
        <w:rPr>
          <w:rFonts w:eastAsia="Times New Roman" w:cs="Times New Roman"/>
          <w:b/>
          <w:bCs/>
        </w:rPr>
        <w:t>Node Set 3)</w:t>
      </w:r>
      <w:r w:rsidRPr="00C865C3">
        <w:rPr>
          <w:rFonts w:eastAsia="Times New Roman" w:cs="Times New Roman"/>
        </w:rPr>
        <w:t>. If the result is empty, get</w:t>
      </w:r>
      <w:r w:rsidR="0008692F">
        <w:rPr>
          <w:rFonts w:eastAsia="Times New Roman" w:cs="Times New Roman"/>
        </w:rPr>
        <w:t xml:space="preserve"> the</w:t>
      </w:r>
      <w:r w:rsidRPr="00C865C3">
        <w:rPr>
          <w:rFonts w:eastAsia="Times New Roman" w:cs="Times New Roman"/>
        </w:rPr>
        <w:t xml:space="preserve"> first Node from (</w:t>
      </w:r>
      <w:r w:rsidRPr="00C865C3">
        <w:rPr>
          <w:rFonts w:eastAsia="Times New Roman" w:cs="Times New Roman"/>
          <w:b/>
          <w:bCs/>
        </w:rPr>
        <w:t>Node Set</w:t>
      </w:r>
      <w:r w:rsidRPr="0008692F">
        <w:rPr>
          <w:rFonts w:eastAsia="Times New Roman" w:cs="Times New Roman"/>
          <w:b/>
        </w:rPr>
        <w:t xml:space="preserve"> </w:t>
      </w:r>
      <w:r w:rsidR="003D6971">
        <w:rPr>
          <w:rFonts w:eastAsia="Times New Roman" w:cs="Times New Roman"/>
          <w:b/>
        </w:rPr>
        <w:t>4</w:t>
      </w:r>
      <w:r w:rsidRPr="00C865C3">
        <w:rPr>
          <w:rFonts w:eastAsia="Times New Roman" w:cs="Times New Roman"/>
        </w:rPr>
        <w:t>).</w:t>
      </w:r>
    </w:p>
    <w:p w14:paraId="18B5C4B9" w14:textId="03EF8ADC" w:rsidR="00C865C3" w:rsidRDefault="001172D1" w:rsidP="00C865C3">
      <w:r>
        <w:t xml:space="preserve">See </w:t>
      </w:r>
      <w:r w:rsidR="00BA3A47">
        <w:t xml:space="preserve">the </w:t>
      </w:r>
      <w:r>
        <w:t>graphical interpretation below:</w:t>
      </w:r>
    </w:p>
    <w:p w14:paraId="2EF0221F" w14:textId="3B51AF9C" w:rsidR="00C865C3" w:rsidRPr="00C865C3" w:rsidRDefault="00C865C3" w:rsidP="00C865C3">
      <w:pPr>
        <w:rPr>
          <w:rFonts w:eastAsia="Times New Roman" w:cs="Times New Roman"/>
        </w:rPr>
      </w:pPr>
      <w:r>
        <w:rPr>
          <w:rFonts w:eastAsia="Times New Roman" w:cs="Times New Roman"/>
          <w:noProof/>
        </w:rPr>
        <w:drawing>
          <wp:inline distT="0" distB="0" distL="0" distR="0" wp14:anchorId="47CAD288" wp14:editId="6F49FE61">
            <wp:extent cx="3305175" cy="2740541"/>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1111.png"/>
                    <pic:cNvPicPr/>
                  </pic:nvPicPr>
                  <pic:blipFill>
                    <a:blip r:embed="rId30">
                      <a:extLst>
                        <a:ext uri="{28A0092B-C50C-407E-A947-70E740481C1C}">
                          <a14:useLocalDpi xmlns:a14="http://schemas.microsoft.com/office/drawing/2010/main" val="0"/>
                        </a:ext>
                      </a:extLst>
                    </a:blip>
                    <a:stretch>
                      <a:fillRect/>
                    </a:stretch>
                  </pic:blipFill>
                  <pic:spPr>
                    <a:xfrm>
                      <a:off x="0" y="0"/>
                      <a:ext cx="3316092" cy="2749593"/>
                    </a:xfrm>
                    <a:prstGeom prst="rect">
                      <a:avLst/>
                    </a:prstGeom>
                  </pic:spPr>
                </pic:pic>
              </a:graphicData>
            </a:graphic>
          </wp:inline>
        </w:drawing>
      </w:r>
    </w:p>
    <w:p w14:paraId="390824D1" w14:textId="620943B0" w:rsidR="007F3559" w:rsidRPr="00C865C3" w:rsidRDefault="00C865C3" w:rsidP="00C865C3">
      <w:pPr>
        <w:rPr>
          <w:b/>
          <w:sz w:val="24"/>
          <w:szCs w:val="24"/>
        </w:rPr>
      </w:pPr>
      <w:r w:rsidRPr="00C865C3">
        <w:rPr>
          <w:b/>
          <w:sz w:val="24"/>
          <w:szCs w:val="24"/>
        </w:rPr>
        <w:t>Legend:</w:t>
      </w:r>
    </w:p>
    <w:p w14:paraId="63340D17" w14:textId="77777777" w:rsidR="00C865C3" w:rsidRPr="00C865C3" w:rsidRDefault="00C865C3" w:rsidP="00C865C3">
      <w:pPr>
        <w:rPr>
          <w:rFonts w:eastAsia="Times New Roman" w:cs="Times New Roman"/>
        </w:rPr>
      </w:pPr>
      <w:r w:rsidRPr="00C865C3">
        <w:rPr>
          <w:rFonts w:eastAsia="Times New Roman" w:cs="Times New Roman"/>
          <w:b/>
        </w:rPr>
        <w:t>Grey</w:t>
      </w:r>
      <w:r w:rsidRPr="00C865C3">
        <w:rPr>
          <w:rFonts w:eastAsia="Times New Roman" w:cs="Times New Roman"/>
        </w:rPr>
        <w:t xml:space="preserve"> – all cluster nodes</w:t>
      </w:r>
    </w:p>
    <w:p w14:paraId="5EE71381" w14:textId="77777777" w:rsidR="00C865C3" w:rsidRPr="00C865C3" w:rsidRDefault="00C865C3" w:rsidP="00C865C3">
      <w:pPr>
        <w:rPr>
          <w:rFonts w:eastAsia="Times New Roman" w:cs="Times New Roman"/>
        </w:rPr>
      </w:pPr>
      <w:r w:rsidRPr="00C865C3">
        <w:rPr>
          <w:rFonts w:eastAsia="Times New Roman" w:cs="Times New Roman"/>
          <w:b/>
        </w:rPr>
        <w:t>Black</w:t>
      </w:r>
      <w:r w:rsidRPr="00C865C3">
        <w:rPr>
          <w:rFonts w:eastAsia="Times New Roman" w:cs="Times New Roman"/>
        </w:rPr>
        <w:t xml:space="preserve"> – node owner of the group</w:t>
      </w:r>
    </w:p>
    <w:p w14:paraId="61E42822" w14:textId="77777777" w:rsidR="00C865C3" w:rsidRPr="00C865C3" w:rsidRDefault="00C865C3" w:rsidP="00C865C3">
      <w:pPr>
        <w:rPr>
          <w:rFonts w:eastAsia="Times New Roman" w:cs="Times New Roman"/>
        </w:rPr>
      </w:pPr>
      <w:r w:rsidRPr="00C865C3">
        <w:rPr>
          <w:rFonts w:eastAsia="Times New Roman" w:cs="Times New Roman"/>
          <w:b/>
        </w:rPr>
        <w:t>Green</w:t>
      </w:r>
      <w:r w:rsidRPr="00C865C3">
        <w:rPr>
          <w:rFonts w:eastAsia="Times New Roman" w:cs="Times New Roman"/>
        </w:rPr>
        <w:t xml:space="preserve"> – all nodes in online state (except the owner of the group)</w:t>
      </w:r>
    </w:p>
    <w:p w14:paraId="08E48C41" w14:textId="77777777" w:rsidR="00C865C3" w:rsidRPr="00C865C3" w:rsidRDefault="00C865C3" w:rsidP="00C865C3">
      <w:pPr>
        <w:rPr>
          <w:rFonts w:eastAsia="Times New Roman" w:cs="Times New Roman"/>
        </w:rPr>
      </w:pPr>
      <w:r w:rsidRPr="00C865C3">
        <w:rPr>
          <w:rFonts w:eastAsia="Times New Roman" w:cs="Times New Roman"/>
          <w:b/>
        </w:rPr>
        <w:t>Blue</w:t>
      </w:r>
      <w:r w:rsidRPr="00C865C3">
        <w:rPr>
          <w:rFonts w:eastAsia="Times New Roman" w:cs="Times New Roman"/>
        </w:rPr>
        <w:t xml:space="preserve"> – all possible owners of the group</w:t>
      </w:r>
    </w:p>
    <w:p w14:paraId="42E53C4E" w14:textId="77777777" w:rsidR="00C865C3" w:rsidRPr="00C865C3" w:rsidRDefault="00C865C3" w:rsidP="00C865C3">
      <w:pPr>
        <w:rPr>
          <w:rFonts w:eastAsia="Times New Roman" w:cs="Times New Roman"/>
        </w:rPr>
      </w:pPr>
      <w:r w:rsidRPr="00C865C3">
        <w:rPr>
          <w:rFonts w:eastAsia="Times New Roman" w:cs="Times New Roman"/>
          <w:b/>
        </w:rPr>
        <w:t>Red</w:t>
      </w:r>
      <w:r w:rsidRPr="00C865C3">
        <w:rPr>
          <w:rFonts w:eastAsia="Times New Roman" w:cs="Times New Roman"/>
        </w:rPr>
        <w:t xml:space="preserve"> – preferred owners of the group</w:t>
      </w:r>
    </w:p>
    <w:p w14:paraId="4C33FD18" w14:textId="5853CCA4" w:rsidR="00C865C3" w:rsidRDefault="00C865C3" w:rsidP="00C865C3">
      <w:pPr>
        <w:rPr>
          <w:rFonts w:eastAsia="Times New Roman" w:cs="Times New Roman"/>
        </w:rPr>
      </w:pPr>
      <w:r w:rsidRPr="00C865C3">
        <w:rPr>
          <w:rFonts w:eastAsia="Times New Roman" w:cs="Times New Roman"/>
          <w:b/>
        </w:rPr>
        <w:t>Orange</w:t>
      </w:r>
      <w:r w:rsidRPr="00C865C3">
        <w:rPr>
          <w:rFonts w:eastAsia="Times New Roman" w:cs="Times New Roman"/>
        </w:rPr>
        <w:t xml:space="preserve"> – cluster nodes to move the group to</w:t>
      </w:r>
    </w:p>
    <w:p w14:paraId="21DE92B6" w14:textId="77777777" w:rsidR="008D7C85" w:rsidRPr="0039250E" w:rsidRDefault="008D7C85" w:rsidP="00C865C3"/>
    <w:p w14:paraId="1CF5FBC2" w14:textId="77777777" w:rsidR="00717F52" w:rsidRDefault="00717F52" w:rsidP="0039250E">
      <w:pPr>
        <w:pStyle w:val="Heading3"/>
      </w:pPr>
      <w:bookmarkStart w:id="74" w:name="_Toc479694892"/>
      <w:r>
        <w:t>Groups</w:t>
      </w:r>
      <w:bookmarkEnd w:id="74"/>
    </w:p>
    <w:p w14:paraId="23C7F16F" w14:textId="77777777" w:rsidR="00717F52" w:rsidRPr="004C4B26" w:rsidRDefault="00717F52">
      <w:r w:rsidRPr="004C4B26">
        <w:t xml:space="preserve">You can delegate authority to a precise level by using user roles.  </w:t>
      </w:r>
    </w:p>
    <w:p w14:paraId="4885EC64" w14:textId="77777777" w:rsidR="00717F52" w:rsidRPr="004C4B26" w:rsidRDefault="00717F52">
      <w:r w:rsidRPr="004C4B26">
        <w:lastRenderedPageBreak/>
        <w:t xml:space="preserve">For example, use the Windows Clusters group to delegate access to managing Windows clusters. This group contains all Windows clusters. For every cluster, this group contains all resources, resource groups, networks, and cluster nodes. The group is populated automatically with any newly discovered clusters.  </w:t>
      </w:r>
    </w:p>
    <w:p w14:paraId="54CA9397" w14:textId="77777777" w:rsidR="00717F52" w:rsidRPr="004C4B26" w:rsidRDefault="00717F52">
      <w:r w:rsidRPr="004C4B26">
        <w:t>For more information about user roles, see the "</w:t>
      </w:r>
      <w:hyperlink r:id="rId31" w:history="1">
        <w:r w:rsidRPr="004C4B26">
          <w:rPr>
            <w:rStyle w:val="Hyperlink"/>
            <w:sz w:val="22"/>
            <w:szCs w:val="22"/>
          </w:rPr>
          <w:t>Implementing User Roles</w:t>
        </w:r>
      </w:hyperlink>
      <w:r w:rsidRPr="004C4B26">
        <w:t>" topic in the System Center 2012 Operations Manager Help (http://go.microsoft.com/fwlink/?LinkId=221238).</w:t>
      </w:r>
    </w:p>
    <w:p w14:paraId="7A8CEAD5" w14:textId="77777777" w:rsidR="00717F52" w:rsidRPr="004C4B26" w:rsidRDefault="00717F52">
      <w:r w:rsidRPr="004C4B26">
        <w:t xml:space="preserve">The following computer groups can be used for scoping and roles authorization:  </w:t>
      </w:r>
    </w:p>
    <w:p w14:paraId="0B19EB90" w14:textId="77777777" w:rsidR="00717F52" w:rsidRPr="004C4B26" w:rsidRDefault="00717F52" w:rsidP="0039250E">
      <w:pPr>
        <w:pStyle w:val="BulletedList1"/>
        <w:numPr>
          <w:ilvl w:val="0"/>
          <w:numId w:val="0"/>
        </w:numPr>
        <w:tabs>
          <w:tab w:val="left" w:pos="360"/>
        </w:tabs>
        <w:ind w:left="360" w:hanging="360"/>
      </w:pPr>
      <w:r w:rsidRPr="004C4B26">
        <w:rPr>
          <w:rFonts w:ascii="Symbol" w:hAnsi="Symbol"/>
        </w:rPr>
        <w:t></w:t>
      </w:r>
      <w:r w:rsidRPr="004C4B26">
        <w:rPr>
          <w:rFonts w:ascii="Symbol" w:hAnsi="Symbol"/>
        </w:rPr>
        <w:tab/>
      </w:r>
      <w:r w:rsidRPr="004C4B26">
        <w:t>Cluster Roles: This discovery rule populates the “Cluster Roles” group with instances of Cluster Node Role.</w:t>
      </w:r>
    </w:p>
    <w:p w14:paraId="7C6EA24A" w14:textId="77777777" w:rsidR="00717F52" w:rsidRPr="004C4B26" w:rsidRDefault="00717F52" w:rsidP="0039250E">
      <w:pPr>
        <w:pStyle w:val="BulletedList1"/>
        <w:numPr>
          <w:ilvl w:val="0"/>
          <w:numId w:val="0"/>
        </w:numPr>
        <w:tabs>
          <w:tab w:val="left" w:pos="360"/>
        </w:tabs>
        <w:ind w:left="360" w:hanging="360"/>
      </w:pPr>
      <w:r w:rsidRPr="004C4B26">
        <w:rPr>
          <w:rFonts w:ascii="Symbol" w:hAnsi="Symbol"/>
        </w:rPr>
        <w:t></w:t>
      </w:r>
      <w:r w:rsidRPr="004C4B26">
        <w:rPr>
          <w:rFonts w:ascii="Symbol" w:hAnsi="Symbol"/>
        </w:rPr>
        <w:tab/>
      </w:r>
      <w:r w:rsidRPr="004C4B26">
        <w:t>Windows Clusters: This discovery rule populates the “Windows Clusters” group with instances of windows clusters.</w:t>
      </w:r>
    </w:p>
    <w:p w14:paraId="73FD209E" w14:textId="3A0E42A0" w:rsidR="00717F52" w:rsidRPr="00A10232" w:rsidRDefault="00717F52" w:rsidP="0039250E">
      <w:pPr>
        <w:pStyle w:val="Heading3"/>
      </w:pPr>
      <w:bookmarkStart w:id="75" w:name="_Toc337567388"/>
      <w:bookmarkStart w:id="76" w:name="_Toc479694893"/>
      <w:r w:rsidRPr="00A10232">
        <w:t>Unit Monitors</w:t>
      </w:r>
      <w:bookmarkStart w:id="77" w:name="ze44097a3537a48a48b844f54392f20c9"/>
      <w:bookmarkEnd w:id="75"/>
      <w:bookmarkEnd w:id="76"/>
      <w:bookmarkEnd w:id="77"/>
    </w:p>
    <w:p w14:paraId="50D93E9D" w14:textId="77777777" w:rsidR="00717F52" w:rsidRDefault="00717F52" w:rsidP="00717F52">
      <w:r>
        <w:t>The following tables display the unit monitors for Windows Server 2003 and Windows Server 2008 failover cluster deployments in this management pack.</w:t>
      </w:r>
    </w:p>
    <w:p w14:paraId="3943F88F" w14:textId="77777777" w:rsidR="00717F52" w:rsidRDefault="00717F52" w:rsidP="00717F52">
      <w:r>
        <w:t xml:space="preserve">The following applies to all unit monitors listed in the tables below: </w:t>
      </w:r>
    </w:p>
    <w:p w14:paraId="7FA35286" w14:textId="1702684A"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All </w:t>
      </w:r>
      <w:r w:rsidR="00AD2993">
        <w:t xml:space="preserve">monitors </w:t>
      </w:r>
      <w:r>
        <w:t>are enabled by default</w:t>
      </w:r>
    </w:p>
    <w:p w14:paraId="37A1D0F2" w14:textId="77777777"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Default interval (in seconds): 60. This can be changed by creating an override.</w:t>
      </w:r>
    </w:p>
    <w:p w14:paraId="55D9ADE7" w14:textId="6C4FAFF0"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All </w:t>
      </w:r>
      <w:r w:rsidR="00AD2993">
        <w:t xml:space="preserve">monitors </w:t>
      </w:r>
      <w:r>
        <w:t>generate an alert by default (unless otherwise noted). This can be changed by creating an override.</w:t>
      </w:r>
    </w:p>
    <w:p w14:paraId="1AF15687" w14:textId="501ECA24" w:rsidR="00717F52" w:rsidRDefault="00717F52" w:rsidP="0039250E">
      <w:pPr>
        <w:pStyle w:val="Heading4"/>
      </w:pPr>
      <w:r>
        <w:t xml:space="preserve">Unit monitors: </w:t>
      </w:r>
      <w:r w:rsidR="00190F62" w:rsidRPr="0083150A">
        <w:t>Microsoft Cluster Service (MSCS) and Microsoft Failover Cluster</w:t>
      </w:r>
      <w:r w:rsidR="00190F62">
        <w:t xml:space="preserve"> Service</w:t>
      </w:r>
      <w:r w:rsidR="00190F62" w:rsidRPr="0083150A">
        <w:t xml:space="preserve"> (MS FCS)</w:t>
      </w:r>
    </w:p>
    <w:p w14:paraId="37914A31"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058"/>
        <w:gridCol w:w="1981"/>
        <w:gridCol w:w="2657"/>
        <w:gridCol w:w="1914"/>
      </w:tblGrid>
      <w:tr w:rsidR="00717F52" w:rsidRPr="0066551B" w14:paraId="71095715"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BD808C6" w14:textId="77777777" w:rsidR="00717F52" w:rsidRPr="0066551B" w:rsidRDefault="00717F52" w:rsidP="00481153">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09D57F01" w14:textId="77777777" w:rsidR="00717F52" w:rsidRPr="0066551B" w:rsidRDefault="00717F52" w:rsidP="00481153">
            <w:pPr>
              <w:keepNext/>
              <w:rPr>
                <w:b/>
                <w:sz w:val="18"/>
                <w:szCs w:val="18"/>
              </w:rPr>
            </w:pPr>
            <w:r w:rsidRPr="0066551B">
              <w:rPr>
                <w:b/>
                <w:sz w:val="18"/>
                <w:szCs w:val="18"/>
              </w:rPr>
              <w:t>Target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E76127E" w14:textId="77777777" w:rsidR="00717F52" w:rsidRPr="0066551B" w:rsidRDefault="00717F52" w:rsidP="00481153">
            <w:pPr>
              <w:keepNext/>
              <w:rPr>
                <w:b/>
                <w:sz w:val="18"/>
                <w:szCs w:val="18"/>
              </w:rPr>
            </w:pPr>
            <w:r w:rsidRPr="0066551B">
              <w:rPr>
                <w:b/>
                <w:sz w:val="18"/>
                <w:szCs w:val="18"/>
              </w:rPr>
              <w:t>Severity</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2B05066" w14:textId="77777777" w:rsidR="00717F52" w:rsidRPr="0066551B" w:rsidRDefault="00717F52" w:rsidP="00481153">
            <w:pPr>
              <w:keepNext/>
              <w:rPr>
                <w:b/>
                <w:sz w:val="18"/>
                <w:szCs w:val="18"/>
              </w:rPr>
            </w:pPr>
            <w:r w:rsidRPr="0066551B">
              <w:rPr>
                <w:b/>
                <w:sz w:val="18"/>
                <w:szCs w:val="18"/>
              </w:rPr>
              <w:t>Note</w:t>
            </w:r>
          </w:p>
        </w:tc>
      </w:tr>
      <w:tr w:rsidR="00717F52" w:rsidRPr="0066551B" w14:paraId="2A6479D6" w14:textId="77777777" w:rsidTr="00481153">
        <w:tc>
          <w:tcPr>
            <w:tcW w:w="4428" w:type="dxa"/>
          </w:tcPr>
          <w:p w14:paraId="0E5EAE8D" w14:textId="483DB4FF" w:rsidR="00717F52" w:rsidRPr="0066551B" w:rsidRDefault="003A3EC0" w:rsidP="00481153">
            <w:r>
              <w:t>All</w:t>
            </w:r>
            <w:r w:rsidR="00717F52" w:rsidRPr="0066551B">
              <w:t xml:space="preserve"> State Monitor </w:t>
            </w:r>
          </w:p>
        </w:tc>
        <w:tc>
          <w:tcPr>
            <w:tcW w:w="4428" w:type="dxa"/>
          </w:tcPr>
          <w:p w14:paraId="615B1CAE" w14:textId="77777777" w:rsidR="00717F52" w:rsidRPr="0066551B" w:rsidRDefault="00717F52" w:rsidP="00481153">
            <w:r w:rsidRPr="0066551B">
              <w:t>Cluster Node Hosted Cluster Resource Group</w:t>
            </w:r>
          </w:p>
        </w:tc>
        <w:tc>
          <w:tcPr>
            <w:tcW w:w="4428" w:type="dxa"/>
          </w:tcPr>
          <w:p w14:paraId="7F6827A8" w14:textId="77777777" w:rsidR="00717F52" w:rsidRPr="0066551B" w:rsidRDefault="00717F52" w:rsidP="00481153"/>
        </w:tc>
        <w:tc>
          <w:tcPr>
            <w:tcW w:w="4428" w:type="dxa"/>
          </w:tcPr>
          <w:p w14:paraId="59C6602D" w14:textId="77777777" w:rsidR="00717F52" w:rsidRPr="0066551B" w:rsidRDefault="00717F52" w:rsidP="00481153">
            <w:r w:rsidRPr="0066551B">
              <w:t>By default, no alert is generated</w:t>
            </w:r>
          </w:p>
        </w:tc>
      </w:tr>
      <w:tr w:rsidR="00717F52" w:rsidRPr="0066551B" w14:paraId="6C52A346" w14:textId="77777777" w:rsidTr="00481153">
        <w:tc>
          <w:tcPr>
            <w:tcW w:w="4428" w:type="dxa"/>
          </w:tcPr>
          <w:p w14:paraId="6BA2D843" w14:textId="77777777" w:rsidR="00717F52" w:rsidRPr="0066551B" w:rsidRDefault="00717F52" w:rsidP="00481153">
            <w:r w:rsidRPr="0066551B">
              <w:t xml:space="preserve">Node State Monitor </w:t>
            </w:r>
          </w:p>
        </w:tc>
        <w:tc>
          <w:tcPr>
            <w:tcW w:w="4428" w:type="dxa"/>
          </w:tcPr>
          <w:p w14:paraId="614F7427" w14:textId="77777777" w:rsidR="00717F52" w:rsidRPr="0066551B" w:rsidRDefault="00717F52" w:rsidP="00481153">
            <w:r w:rsidRPr="0066551B">
              <w:t xml:space="preserve">Cluster Node </w:t>
            </w:r>
          </w:p>
        </w:tc>
        <w:tc>
          <w:tcPr>
            <w:tcW w:w="4428" w:type="dxa"/>
          </w:tcPr>
          <w:p w14:paraId="4027F913" w14:textId="77777777" w:rsidR="00717F52" w:rsidRPr="0066551B" w:rsidRDefault="00717F52" w:rsidP="00481153">
            <w:r w:rsidRPr="0066551B">
              <w:t xml:space="preserve">MatchMonitorHealth </w:t>
            </w:r>
          </w:p>
        </w:tc>
        <w:tc>
          <w:tcPr>
            <w:tcW w:w="4428" w:type="dxa"/>
          </w:tcPr>
          <w:p w14:paraId="588B1FDF" w14:textId="77777777" w:rsidR="00717F52" w:rsidRPr="0066551B" w:rsidRDefault="00717F52" w:rsidP="00481153"/>
        </w:tc>
      </w:tr>
      <w:tr w:rsidR="00717F52" w:rsidRPr="0066551B" w14:paraId="73E77994" w14:textId="77777777" w:rsidTr="00481153">
        <w:tc>
          <w:tcPr>
            <w:tcW w:w="4428" w:type="dxa"/>
          </w:tcPr>
          <w:p w14:paraId="394E9889" w14:textId="77777777" w:rsidR="00717F52" w:rsidRPr="0066551B" w:rsidRDefault="00717F52" w:rsidP="00481153">
            <w:r w:rsidRPr="0066551B">
              <w:t xml:space="preserve">Networking Connections service status </w:t>
            </w:r>
          </w:p>
        </w:tc>
        <w:tc>
          <w:tcPr>
            <w:tcW w:w="4428" w:type="dxa"/>
          </w:tcPr>
          <w:p w14:paraId="173E8D06" w14:textId="77777777" w:rsidR="00717F52" w:rsidRPr="0066551B" w:rsidRDefault="00717F52" w:rsidP="00481153">
            <w:r w:rsidRPr="0066551B">
              <w:t xml:space="preserve">Cluster Node Role </w:t>
            </w:r>
          </w:p>
        </w:tc>
        <w:tc>
          <w:tcPr>
            <w:tcW w:w="4428" w:type="dxa"/>
          </w:tcPr>
          <w:p w14:paraId="55B4DD12" w14:textId="77777777" w:rsidR="00717F52" w:rsidRPr="0066551B" w:rsidRDefault="00717F52" w:rsidP="00481153">
            <w:r w:rsidRPr="0066551B">
              <w:t>Error</w:t>
            </w:r>
          </w:p>
        </w:tc>
        <w:tc>
          <w:tcPr>
            <w:tcW w:w="4428" w:type="dxa"/>
          </w:tcPr>
          <w:p w14:paraId="1691D6BB" w14:textId="77777777" w:rsidR="00717F52" w:rsidRPr="0066551B" w:rsidRDefault="00717F52" w:rsidP="00481153">
            <w:r w:rsidRPr="0066551B">
              <w:t>Disabled by default</w:t>
            </w:r>
          </w:p>
        </w:tc>
      </w:tr>
      <w:tr w:rsidR="00717F52" w:rsidRPr="0066551B" w14:paraId="2F9681B4" w14:textId="77777777" w:rsidTr="00481153">
        <w:tc>
          <w:tcPr>
            <w:tcW w:w="4428" w:type="dxa"/>
          </w:tcPr>
          <w:p w14:paraId="12302512" w14:textId="77777777" w:rsidR="00717F52" w:rsidRPr="0066551B" w:rsidRDefault="00717F52" w:rsidP="00481153">
            <w:r w:rsidRPr="0066551B">
              <w:t xml:space="preserve">RPC service status </w:t>
            </w:r>
          </w:p>
        </w:tc>
        <w:tc>
          <w:tcPr>
            <w:tcW w:w="4428" w:type="dxa"/>
          </w:tcPr>
          <w:p w14:paraId="5C0AD238" w14:textId="77777777" w:rsidR="00717F52" w:rsidRPr="0066551B" w:rsidRDefault="00717F52" w:rsidP="00481153">
            <w:r w:rsidRPr="0066551B">
              <w:t xml:space="preserve">Cluster Node Role </w:t>
            </w:r>
          </w:p>
        </w:tc>
        <w:tc>
          <w:tcPr>
            <w:tcW w:w="4428" w:type="dxa"/>
          </w:tcPr>
          <w:p w14:paraId="262F8E67" w14:textId="77777777" w:rsidR="00717F52" w:rsidRPr="0066551B" w:rsidRDefault="00717F52" w:rsidP="00481153">
            <w:r w:rsidRPr="0066551B">
              <w:t>Error</w:t>
            </w:r>
          </w:p>
        </w:tc>
        <w:tc>
          <w:tcPr>
            <w:tcW w:w="4428" w:type="dxa"/>
          </w:tcPr>
          <w:p w14:paraId="0976DA04" w14:textId="77777777" w:rsidR="00717F52" w:rsidRPr="0066551B" w:rsidRDefault="00717F52" w:rsidP="00481153"/>
        </w:tc>
      </w:tr>
      <w:tr w:rsidR="00717F52" w:rsidRPr="0066551B" w14:paraId="1B71EAE2" w14:textId="77777777" w:rsidTr="00481153">
        <w:tc>
          <w:tcPr>
            <w:tcW w:w="4428" w:type="dxa"/>
          </w:tcPr>
          <w:p w14:paraId="3BFA9D59" w14:textId="77777777" w:rsidR="00717F52" w:rsidRPr="0066551B" w:rsidRDefault="00717F52" w:rsidP="00481153">
            <w:r w:rsidRPr="0066551B">
              <w:lastRenderedPageBreak/>
              <w:t xml:space="preserve">Windows Time service Status </w:t>
            </w:r>
          </w:p>
        </w:tc>
        <w:tc>
          <w:tcPr>
            <w:tcW w:w="4428" w:type="dxa"/>
          </w:tcPr>
          <w:p w14:paraId="187339B3" w14:textId="77777777" w:rsidR="00717F52" w:rsidRPr="0066551B" w:rsidRDefault="00717F52" w:rsidP="00481153">
            <w:r w:rsidRPr="0066551B">
              <w:t xml:space="preserve">Cluster Node Role </w:t>
            </w:r>
          </w:p>
        </w:tc>
        <w:tc>
          <w:tcPr>
            <w:tcW w:w="4428" w:type="dxa"/>
          </w:tcPr>
          <w:p w14:paraId="17793DC1" w14:textId="77777777" w:rsidR="00717F52" w:rsidRPr="0066551B" w:rsidRDefault="00717F52" w:rsidP="00481153">
            <w:r w:rsidRPr="0066551B">
              <w:t>Error</w:t>
            </w:r>
          </w:p>
        </w:tc>
        <w:tc>
          <w:tcPr>
            <w:tcW w:w="4428" w:type="dxa"/>
          </w:tcPr>
          <w:p w14:paraId="2142D1A8" w14:textId="77777777" w:rsidR="00717F52" w:rsidRPr="0066551B" w:rsidRDefault="00717F52" w:rsidP="00481153"/>
        </w:tc>
      </w:tr>
      <w:tr w:rsidR="00717F52" w:rsidRPr="0066551B" w14:paraId="53DB8B92" w14:textId="77777777" w:rsidTr="00481153">
        <w:tc>
          <w:tcPr>
            <w:tcW w:w="4428" w:type="dxa"/>
          </w:tcPr>
          <w:p w14:paraId="7C4C9333" w14:textId="77777777" w:rsidR="00717F52" w:rsidRPr="0066551B" w:rsidRDefault="00717F52" w:rsidP="00481153">
            <w:r w:rsidRPr="0066551B">
              <w:t xml:space="preserve">WMI service Status </w:t>
            </w:r>
          </w:p>
        </w:tc>
        <w:tc>
          <w:tcPr>
            <w:tcW w:w="4428" w:type="dxa"/>
          </w:tcPr>
          <w:p w14:paraId="20B80716" w14:textId="77777777" w:rsidR="00717F52" w:rsidRPr="0066551B" w:rsidRDefault="00717F52" w:rsidP="00481153">
            <w:r w:rsidRPr="0066551B">
              <w:t xml:space="preserve">Cluster Node Role </w:t>
            </w:r>
          </w:p>
        </w:tc>
        <w:tc>
          <w:tcPr>
            <w:tcW w:w="4428" w:type="dxa"/>
          </w:tcPr>
          <w:p w14:paraId="4EF49EB3" w14:textId="77777777" w:rsidR="00717F52" w:rsidRPr="0066551B" w:rsidRDefault="00717F52" w:rsidP="00481153">
            <w:r w:rsidRPr="0066551B">
              <w:t>Error</w:t>
            </w:r>
          </w:p>
        </w:tc>
        <w:tc>
          <w:tcPr>
            <w:tcW w:w="4428" w:type="dxa"/>
          </w:tcPr>
          <w:p w14:paraId="19790C5A" w14:textId="77777777" w:rsidR="00717F52" w:rsidRPr="0066551B" w:rsidRDefault="00717F52" w:rsidP="00481153"/>
        </w:tc>
      </w:tr>
      <w:tr w:rsidR="00717F52" w:rsidRPr="0066551B" w14:paraId="6942F28F" w14:textId="77777777" w:rsidTr="00481153">
        <w:tc>
          <w:tcPr>
            <w:tcW w:w="4428" w:type="dxa"/>
          </w:tcPr>
          <w:p w14:paraId="288646B1" w14:textId="77777777" w:rsidR="00717F52" w:rsidRPr="0066551B" w:rsidRDefault="00717F52" w:rsidP="00481153">
            <w:r w:rsidRPr="0066551B">
              <w:t xml:space="preserve">Resource State Monitor </w:t>
            </w:r>
          </w:p>
        </w:tc>
        <w:tc>
          <w:tcPr>
            <w:tcW w:w="4428" w:type="dxa"/>
          </w:tcPr>
          <w:p w14:paraId="4252C84C" w14:textId="77777777" w:rsidR="00717F52" w:rsidRPr="0066551B" w:rsidRDefault="00717F52" w:rsidP="00481153">
            <w:r w:rsidRPr="0066551B">
              <w:t xml:space="preserve">Cluster Resource </w:t>
            </w:r>
          </w:p>
        </w:tc>
        <w:tc>
          <w:tcPr>
            <w:tcW w:w="4428" w:type="dxa"/>
          </w:tcPr>
          <w:p w14:paraId="7CDAD6D6" w14:textId="77777777" w:rsidR="00717F52" w:rsidRPr="0066551B" w:rsidRDefault="00717F52" w:rsidP="00481153"/>
        </w:tc>
        <w:tc>
          <w:tcPr>
            <w:tcW w:w="4428" w:type="dxa"/>
          </w:tcPr>
          <w:p w14:paraId="7270B7AA" w14:textId="77777777" w:rsidR="00717F52" w:rsidRPr="0066551B" w:rsidRDefault="00717F52" w:rsidP="00481153">
            <w:r w:rsidRPr="0066551B">
              <w:t>By default, no alert is generated</w:t>
            </w:r>
          </w:p>
        </w:tc>
      </w:tr>
      <w:tr w:rsidR="00717F52" w:rsidRPr="0066551B" w14:paraId="6B49DF1B" w14:textId="77777777" w:rsidTr="00481153">
        <w:tc>
          <w:tcPr>
            <w:tcW w:w="4428" w:type="dxa"/>
          </w:tcPr>
          <w:p w14:paraId="48605741" w14:textId="77777777" w:rsidR="00717F52" w:rsidRPr="0066551B" w:rsidRDefault="00717F52" w:rsidP="00481153">
            <w:r w:rsidRPr="0066551B">
              <w:t xml:space="preserve">Cluster service status </w:t>
            </w:r>
          </w:p>
        </w:tc>
        <w:tc>
          <w:tcPr>
            <w:tcW w:w="4428" w:type="dxa"/>
          </w:tcPr>
          <w:p w14:paraId="33002365" w14:textId="77777777" w:rsidR="00717F52" w:rsidRPr="0066551B" w:rsidRDefault="00717F52" w:rsidP="00481153">
            <w:r w:rsidRPr="0066551B">
              <w:t xml:space="preserve">Monitoring Cluster Service </w:t>
            </w:r>
          </w:p>
        </w:tc>
        <w:tc>
          <w:tcPr>
            <w:tcW w:w="4428" w:type="dxa"/>
          </w:tcPr>
          <w:p w14:paraId="275A97CF" w14:textId="77777777" w:rsidR="00717F52" w:rsidRPr="0066551B" w:rsidRDefault="00717F52" w:rsidP="00481153">
            <w:r w:rsidRPr="0066551B">
              <w:t>Error</w:t>
            </w:r>
          </w:p>
        </w:tc>
        <w:tc>
          <w:tcPr>
            <w:tcW w:w="4428" w:type="dxa"/>
          </w:tcPr>
          <w:p w14:paraId="597EA9ED" w14:textId="77777777" w:rsidR="00717F52" w:rsidRPr="0066551B" w:rsidRDefault="00717F52" w:rsidP="00481153"/>
        </w:tc>
      </w:tr>
    </w:tbl>
    <w:p w14:paraId="0C01123C" w14:textId="77777777" w:rsidR="00717F52" w:rsidRDefault="00717F52" w:rsidP="00717F52">
      <w:pPr>
        <w:pStyle w:val="TableSpacing"/>
      </w:pPr>
    </w:p>
    <w:p w14:paraId="2025525A" w14:textId="77777777" w:rsidR="00717F52" w:rsidRDefault="00717F52" w:rsidP="0039250E">
      <w:pPr>
        <w:pStyle w:val="Heading4"/>
      </w:pPr>
      <w:r>
        <w:t>Unit monitors: Windows Server 2003 Cluster</w:t>
      </w:r>
    </w:p>
    <w:p w14:paraId="52D51645"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679"/>
        <w:gridCol w:w="2695"/>
        <w:gridCol w:w="3236"/>
      </w:tblGrid>
      <w:tr w:rsidR="00717F52" w:rsidRPr="0066551B" w14:paraId="21F7BBFF"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3C42B28" w14:textId="77777777" w:rsidR="00717F52" w:rsidRPr="0066551B" w:rsidRDefault="00717F52" w:rsidP="00481153">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27B8926C" w14:textId="77777777" w:rsidR="00717F52" w:rsidRPr="0066551B" w:rsidRDefault="00717F52" w:rsidP="00481153">
            <w:pPr>
              <w:keepNext/>
              <w:rPr>
                <w:b/>
                <w:sz w:val="18"/>
                <w:szCs w:val="18"/>
              </w:rPr>
            </w:pPr>
            <w:r w:rsidRPr="0066551B">
              <w:rPr>
                <w:b/>
                <w:sz w:val="18"/>
                <w:szCs w:val="18"/>
              </w:rPr>
              <w:t>Target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ED5FA7F" w14:textId="77777777" w:rsidR="00717F52" w:rsidRPr="0066551B" w:rsidRDefault="00717F52" w:rsidP="00481153">
            <w:pPr>
              <w:keepNext/>
              <w:rPr>
                <w:b/>
                <w:sz w:val="18"/>
                <w:szCs w:val="18"/>
              </w:rPr>
            </w:pPr>
            <w:r w:rsidRPr="0066551B">
              <w:rPr>
                <w:b/>
                <w:sz w:val="18"/>
                <w:szCs w:val="18"/>
              </w:rPr>
              <w:t>Severity</w:t>
            </w:r>
          </w:p>
        </w:tc>
      </w:tr>
      <w:tr w:rsidR="00717F52" w:rsidRPr="0066551B" w14:paraId="3D0A78B0" w14:textId="77777777" w:rsidTr="00481153">
        <w:tc>
          <w:tcPr>
            <w:tcW w:w="4428" w:type="dxa"/>
          </w:tcPr>
          <w:p w14:paraId="37F3E1CE" w14:textId="77777777" w:rsidR="00717F52" w:rsidRPr="0066551B" w:rsidRDefault="00717F52" w:rsidP="00481153">
            <w:r w:rsidRPr="0066551B">
              <w:t xml:space="preserve">Network Interface State Monitor </w:t>
            </w:r>
          </w:p>
        </w:tc>
        <w:tc>
          <w:tcPr>
            <w:tcW w:w="4428" w:type="dxa"/>
          </w:tcPr>
          <w:p w14:paraId="222A7035" w14:textId="77777777" w:rsidR="00717F52" w:rsidRPr="0066551B" w:rsidRDefault="00717F52" w:rsidP="00481153">
            <w:r w:rsidRPr="0066551B">
              <w:t xml:space="preserve">Windows 2003 Cluster Network Interface </w:t>
            </w:r>
          </w:p>
        </w:tc>
        <w:tc>
          <w:tcPr>
            <w:tcW w:w="4428" w:type="dxa"/>
          </w:tcPr>
          <w:p w14:paraId="511F68F6" w14:textId="77777777" w:rsidR="00717F52" w:rsidRPr="0066551B" w:rsidRDefault="00717F52" w:rsidP="00481153">
            <w:r w:rsidRPr="0066551B">
              <w:t xml:space="preserve">MatchMonitorHealth </w:t>
            </w:r>
          </w:p>
        </w:tc>
      </w:tr>
    </w:tbl>
    <w:p w14:paraId="55C4D12D" w14:textId="77777777" w:rsidR="00717F52" w:rsidRDefault="00717F52" w:rsidP="00717F52">
      <w:pPr>
        <w:pStyle w:val="TableSpacing"/>
      </w:pPr>
    </w:p>
    <w:p w14:paraId="7A9991FF" w14:textId="77777777" w:rsidR="00717F52" w:rsidRDefault="00717F52" w:rsidP="0039250E">
      <w:pPr>
        <w:pStyle w:val="Heading4"/>
      </w:pPr>
      <w:r>
        <w:t>Unit monitors: Windows Server 2008 Failover Cluster Services</w:t>
      </w:r>
    </w:p>
    <w:p w14:paraId="7082DDFE"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634"/>
        <w:gridCol w:w="2771"/>
        <w:gridCol w:w="3205"/>
      </w:tblGrid>
      <w:tr w:rsidR="00717F52" w:rsidRPr="0066551B" w14:paraId="1FCCED8A"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78B4AF0" w14:textId="77777777" w:rsidR="00717F52" w:rsidRPr="0066551B" w:rsidRDefault="00717F52" w:rsidP="00481153">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65C6C828" w14:textId="77777777" w:rsidR="00717F52" w:rsidRPr="0066551B" w:rsidRDefault="00717F52" w:rsidP="00481153">
            <w:pPr>
              <w:keepNext/>
              <w:rPr>
                <w:b/>
                <w:sz w:val="18"/>
                <w:szCs w:val="18"/>
              </w:rPr>
            </w:pPr>
            <w:r w:rsidRPr="0066551B">
              <w:rPr>
                <w:b/>
                <w:sz w:val="18"/>
                <w:szCs w:val="18"/>
              </w:rPr>
              <w:t>Target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15F980BF" w14:textId="77777777" w:rsidR="00717F52" w:rsidRPr="0066551B" w:rsidRDefault="00717F52" w:rsidP="00481153">
            <w:pPr>
              <w:keepNext/>
              <w:rPr>
                <w:b/>
                <w:sz w:val="18"/>
                <w:szCs w:val="18"/>
              </w:rPr>
            </w:pPr>
            <w:r w:rsidRPr="0066551B">
              <w:rPr>
                <w:b/>
                <w:sz w:val="18"/>
                <w:szCs w:val="18"/>
              </w:rPr>
              <w:t>Severity</w:t>
            </w:r>
          </w:p>
        </w:tc>
      </w:tr>
      <w:tr w:rsidR="00717F52" w:rsidRPr="0066551B" w14:paraId="392EDF7D" w14:textId="77777777" w:rsidTr="00481153">
        <w:tc>
          <w:tcPr>
            <w:tcW w:w="4428" w:type="dxa"/>
          </w:tcPr>
          <w:p w14:paraId="13C18BEC" w14:textId="77777777" w:rsidR="00717F52" w:rsidRPr="0066551B" w:rsidRDefault="00717F52" w:rsidP="00481153">
            <w:r w:rsidRPr="0066551B">
              <w:t xml:space="preserve">Network Interface State Monitor </w:t>
            </w:r>
          </w:p>
        </w:tc>
        <w:tc>
          <w:tcPr>
            <w:tcW w:w="4428" w:type="dxa"/>
          </w:tcPr>
          <w:p w14:paraId="03218679" w14:textId="77777777" w:rsidR="00717F52" w:rsidRPr="0066551B" w:rsidRDefault="00717F52" w:rsidP="00481153">
            <w:r w:rsidRPr="0066551B">
              <w:t xml:space="preserve">Windows Server 2008 Cluster Network Interface </w:t>
            </w:r>
          </w:p>
        </w:tc>
        <w:tc>
          <w:tcPr>
            <w:tcW w:w="4428" w:type="dxa"/>
          </w:tcPr>
          <w:p w14:paraId="38308A1A" w14:textId="77777777" w:rsidR="00717F52" w:rsidRPr="0066551B" w:rsidRDefault="00717F52" w:rsidP="00481153">
            <w:r w:rsidRPr="0066551B">
              <w:t xml:space="preserve">MatchMonitorHealth </w:t>
            </w:r>
          </w:p>
        </w:tc>
      </w:tr>
    </w:tbl>
    <w:p w14:paraId="5640994C" w14:textId="10626343" w:rsidR="00717F52" w:rsidRDefault="00717F52" w:rsidP="00717F52">
      <w:pPr>
        <w:pStyle w:val="TableSpacing"/>
      </w:pPr>
    </w:p>
    <w:p w14:paraId="5EBD9573" w14:textId="772A214C" w:rsidR="00E4687F" w:rsidRDefault="00E4687F" w:rsidP="00E4687F">
      <w:pPr>
        <w:pStyle w:val="Heading4"/>
      </w:pPr>
      <w:r>
        <w:t>Unit monitors: Windows Server 2012 Failover Cluster Services</w:t>
      </w:r>
    </w:p>
    <w:p w14:paraId="2A1B5257" w14:textId="77777777" w:rsidR="00E4687F" w:rsidRDefault="00E4687F" w:rsidP="00E4687F">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634"/>
        <w:gridCol w:w="2771"/>
        <w:gridCol w:w="3205"/>
      </w:tblGrid>
      <w:tr w:rsidR="00E4687F" w:rsidRPr="0066551B" w14:paraId="7ABF9E16" w14:textId="77777777" w:rsidTr="00DA3A24">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7532AD37" w14:textId="77777777" w:rsidR="00E4687F" w:rsidRPr="0066551B" w:rsidRDefault="00E4687F" w:rsidP="00DA3A24">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342C207A" w14:textId="77777777" w:rsidR="00E4687F" w:rsidRPr="0066551B" w:rsidRDefault="00E4687F" w:rsidP="00DA3A24">
            <w:pPr>
              <w:keepNext/>
              <w:rPr>
                <w:b/>
                <w:sz w:val="18"/>
                <w:szCs w:val="18"/>
              </w:rPr>
            </w:pPr>
            <w:r w:rsidRPr="0066551B">
              <w:rPr>
                <w:b/>
                <w:sz w:val="18"/>
                <w:szCs w:val="18"/>
              </w:rPr>
              <w:t>Target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1BE6A7C9" w14:textId="77777777" w:rsidR="00E4687F" w:rsidRPr="0066551B" w:rsidRDefault="00E4687F" w:rsidP="00DA3A24">
            <w:pPr>
              <w:keepNext/>
              <w:rPr>
                <w:b/>
                <w:sz w:val="18"/>
                <w:szCs w:val="18"/>
              </w:rPr>
            </w:pPr>
            <w:r w:rsidRPr="0066551B">
              <w:rPr>
                <w:b/>
                <w:sz w:val="18"/>
                <w:szCs w:val="18"/>
              </w:rPr>
              <w:t>Severity</w:t>
            </w:r>
          </w:p>
        </w:tc>
      </w:tr>
      <w:tr w:rsidR="00E4687F" w:rsidRPr="0066551B" w14:paraId="6B1C3BC8" w14:textId="77777777" w:rsidTr="00DA3A24">
        <w:tc>
          <w:tcPr>
            <w:tcW w:w="4428" w:type="dxa"/>
          </w:tcPr>
          <w:p w14:paraId="2420AA8E" w14:textId="77777777" w:rsidR="00E4687F" w:rsidRPr="0066551B" w:rsidRDefault="00E4687F" w:rsidP="00DA3A24">
            <w:r w:rsidRPr="0066551B">
              <w:t xml:space="preserve">Network Interface State Monitor </w:t>
            </w:r>
          </w:p>
        </w:tc>
        <w:tc>
          <w:tcPr>
            <w:tcW w:w="4428" w:type="dxa"/>
          </w:tcPr>
          <w:p w14:paraId="143BC71B" w14:textId="17AC802F" w:rsidR="00E4687F" w:rsidRPr="0066551B" w:rsidRDefault="00E4687F">
            <w:r w:rsidRPr="0066551B">
              <w:t>Windows Server 20</w:t>
            </w:r>
            <w:r>
              <w:t>12</w:t>
            </w:r>
            <w:r w:rsidRPr="0066551B">
              <w:t xml:space="preserve"> Cluster Network Interface </w:t>
            </w:r>
          </w:p>
        </w:tc>
        <w:tc>
          <w:tcPr>
            <w:tcW w:w="4428" w:type="dxa"/>
          </w:tcPr>
          <w:p w14:paraId="54520F27" w14:textId="77777777" w:rsidR="00E4687F" w:rsidRPr="0066551B" w:rsidRDefault="00E4687F" w:rsidP="00DA3A24">
            <w:r w:rsidRPr="0066551B">
              <w:t xml:space="preserve">MatchMonitorHealth </w:t>
            </w:r>
          </w:p>
        </w:tc>
      </w:tr>
    </w:tbl>
    <w:p w14:paraId="5AFBC3E5" w14:textId="14A666B5" w:rsidR="00E4687F" w:rsidRPr="00A10232" w:rsidRDefault="00E4687F" w:rsidP="0039250E"/>
    <w:p w14:paraId="0745DF1D" w14:textId="02558663" w:rsidR="00717F52" w:rsidRDefault="00717F52" w:rsidP="0039250E">
      <w:pPr>
        <w:pStyle w:val="Heading3"/>
      </w:pPr>
      <w:bookmarkStart w:id="78" w:name="_Toc337567389"/>
      <w:bookmarkStart w:id="79" w:name="_Toc479694894"/>
      <w:r>
        <w:t>Dependency Monitors</w:t>
      </w:r>
      <w:bookmarkStart w:id="80" w:name="zaeb23cf3f28049e299d6846c1505a1ed"/>
      <w:bookmarkEnd w:id="78"/>
      <w:bookmarkEnd w:id="79"/>
      <w:bookmarkEnd w:id="80"/>
      <w:r>
        <w:t xml:space="preserve"> </w:t>
      </w:r>
    </w:p>
    <w:p w14:paraId="1E8D2198" w14:textId="26113F16" w:rsidR="00717F52" w:rsidRDefault="00717F52" w:rsidP="00717F52">
      <w:r>
        <w:t xml:space="preserve">The following tables display the dependency monitors for </w:t>
      </w:r>
      <w:r w:rsidR="00F62573" w:rsidRPr="00F62573">
        <w:t>Microsoft Cluster Service (MSCS) and Microsoft Failover Cluster Service (MS FCS)</w:t>
      </w:r>
      <w:r>
        <w:t xml:space="preserve"> deployments in this management pack.</w:t>
      </w:r>
    </w:p>
    <w:p w14:paraId="274E97B1" w14:textId="77777777" w:rsidR="00717F52" w:rsidRDefault="00717F52" w:rsidP="00717F52">
      <w:r>
        <w:t>The following applies to all dependency monitors listed in the tables below:</w:t>
      </w:r>
    </w:p>
    <w:p w14:paraId="0D1E221E" w14:textId="77777777" w:rsidR="00717F52" w:rsidRDefault="00717F52" w:rsidP="00717F52">
      <w:pPr>
        <w:pStyle w:val="BulletedList1"/>
        <w:numPr>
          <w:ilvl w:val="0"/>
          <w:numId w:val="0"/>
        </w:numPr>
        <w:tabs>
          <w:tab w:val="left" w:pos="360"/>
        </w:tabs>
        <w:ind w:left="360" w:hanging="360"/>
      </w:pPr>
      <w:r>
        <w:rPr>
          <w:rFonts w:ascii="Symbol" w:hAnsi="Symbol"/>
        </w:rPr>
        <w:lastRenderedPageBreak/>
        <w:t></w:t>
      </w:r>
      <w:r>
        <w:rPr>
          <w:rFonts w:ascii="Symbol" w:hAnsi="Symbol"/>
        </w:rPr>
        <w:tab/>
      </w:r>
      <w:r>
        <w:t>Algorithm: WorstOf (unless otherwise noted)</w:t>
      </w:r>
    </w:p>
    <w:p w14:paraId="580F90F2" w14:textId="3FB06C38"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All </w:t>
      </w:r>
      <w:r w:rsidR="00AD2993">
        <w:t xml:space="preserve">monitors </w:t>
      </w:r>
      <w:r>
        <w:t>are enabled by default</w:t>
      </w:r>
    </w:p>
    <w:p w14:paraId="683868A8" w14:textId="77777777"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No alert is generated (unless otherwise noted)</w:t>
      </w:r>
    </w:p>
    <w:p w14:paraId="5713DF94" w14:textId="71A4C972" w:rsidR="00717F52" w:rsidRDefault="00717F52" w:rsidP="0039250E">
      <w:pPr>
        <w:pStyle w:val="Heading4"/>
      </w:pPr>
      <w:r>
        <w:t xml:space="preserve">Dependency monitors: </w:t>
      </w:r>
      <w:r w:rsidR="0083150A" w:rsidRPr="0083150A">
        <w:t>Microsoft Cluster Service (MSCS) and Microsoft Failover Cluster</w:t>
      </w:r>
      <w:r w:rsidR="0083150A">
        <w:t xml:space="preserve"> Service</w:t>
      </w:r>
      <w:r w:rsidR="0083150A" w:rsidRPr="0083150A">
        <w:t xml:space="preserve"> (MS FCS)</w:t>
      </w:r>
    </w:p>
    <w:p w14:paraId="307515D8"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15"/>
        <w:gridCol w:w="1819"/>
        <w:gridCol w:w="2618"/>
        <w:gridCol w:w="2358"/>
      </w:tblGrid>
      <w:tr w:rsidR="00717F52" w:rsidRPr="0066551B" w14:paraId="29C5CE78"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6D3DA96" w14:textId="77777777" w:rsidR="00717F52" w:rsidRPr="0066551B" w:rsidRDefault="00717F52" w:rsidP="00481153">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8755B2C" w14:textId="77777777" w:rsidR="00717F52" w:rsidRPr="0066551B" w:rsidRDefault="00717F52" w:rsidP="00481153">
            <w:pPr>
              <w:keepNext/>
              <w:rPr>
                <w:b/>
                <w:sz w:val="18"/>
                <w:szCs w:val="18"/>
              </w:rPr>
            </w:pPr>
            <w:r w:rsidRPr="0066551B">
              <w:rPr>
                <w:b/>
                <w:sz w:val="18"/>
                <w:szCs w:val="18"/>
              </w:rPr>
              <w:t>Target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2937870B" w14:textId="77777777" w:rsidR="00717F52" w:rsidRPr="0066551B" w:rsidRDefault="00717F52" w:rsidP="00481153">
            <w:pPr>
              <w:keepNext/>
              <w:rPr>
                <w:b/>
                <w:sz w:val="18"/>
                <w:szCs w:val="18"/>
              </w:rPr>
            </w:pPr>
            <w:r w:rsidRPr="0066551B">
              <w:rPr>
                <w:b/>
                <w:sz w:val="18"/>
                <w:szCs w:val="18"/>
              </w:rPr>
              <w:t>Alert Severity</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2448597" w14:textId="77777777" w:rsidR="00717F52" w:rsidRPr="0066551B" w:rsidRDefault="00717F52" w:rsidP="00481153">
            <w:pPr>
              <w:keepNext/>
              <w:rPr>
                <w:b/>
                <w:sz w:val="18"/>
                <w:szCs w:val="18"/>
              </w:rPr>
            </w:pPr>
            <w:r w:rsidRPr="0066551B">
              <w:rPr>
                <w:b/>
                <w:sz w:val="18"/>
                <w:szCs w:val="18"/>
              </w:rPr>
              <w:t>Note</w:t>
            </w:r>
          </w:p>
        </w:tc>
      </w:tr>
      <w:tr w:rsidR="00717F52" w:rsidRPr="0066551B" w14:paraId="66D3EC54" w14:textId="77777777" w:rsidTr="00481153">
        <w:tc>
          <w:tcPr>
            <w:tcW w:w="4428" w:type="dxa"/>
          </w:tcPr>
          <w:p w14:paraId="248E988E" w14:textId="77777777" w:rsidR="00717F52" w:rsidRPr="0066551B" w:rsidRDefault="00717F52" w:rsidP="00481153">
            <w:r w:rsidRPr="0066551B">
              <w:t>Resource Group By Node Monitor</w:t>
            </w:r>
          </w:p>
        </w:tc>
        <w:tc>
          <w:tcPr>
            <w:tcW w:w="4428" w:type="dxa"/>
          </w:tcPr>
          <w:p w14:paraId="0D7F3397" w14:textId="77777777" w:rsidR="00717F52" w:rsidRPr="0066551B" w:rsidRDefault="00717F52" w:rsidP="00481153">
            <w:r w:rsidRPr="0066551B">
              <w:t>Cluster Node Hosted Cluster Resource Group</w:t>
            </w:r>
          </w:p>
        </w:tc>
        <w:tc>
          <w:tcPr>
            <w:tcW w:w="4428" w:type="dxa"/>
          </w:tcPr>
          <w:p w14:paraId="63EADD94" w14:textId="77777777" w:rsidR="00717F52" w:rsidRPr="0066551B" w:rsidRDefault="00717F52" w:rsidP="00481153"/>
        </w:tc>
        <w:tc>
          <w:tcPr>
            <w:tcW w:w="4428" w:type="dxa"/>
          </w:tcPr>
          <w:p w14:paraId="444359AC" w14:textId="3C572D3B" w:rsidR="00717F52" w:rsidRPr="0066551B" w:rsidRDefault="00A065A4" w:rsidP="00481153">
            <w:r>
              <w:t>Alerts generation for this monitor is disabled by default.</w:t>
            </w:r>
          </w:p>
        </w:tc>
      </w:tr>
      <w:tr w:rsidR="00717F52" w:rsidRPr="0066551B" w14:paraId="578AAB05" w14:textId="77777777" w:rsidTr="00481153">
        <w:tc>
          <w:tcPr>
            <w:tcW w:w="4428" w:type="dxa"/>
          </w:tcPr>
          <w:p w14:paraId="6B1E5257" w14:textId="193EC7DD" w:rsidR="00717F52" w:rsidRPr="0066551B" w:rsidRDefault="00717F52" w:rsidP="00481153">
            <w:r w:rsidRPr="0066551B">
              <w:t xml:space="preserve">Resource Group </w:t>
            </w:r>
            <w:r w:rsidR="00EC0D54">
              <w:t xml:space="preserve">Rollup </w:t>
            </w:r>
            <w:r w:rsidRPr="0066551B">
              <w:t>Monitor</w:t>
            </w:r>
          </w:p>
        </w:tc>
        <w:tc>
          <w:tcPr>
            <w:tcW w:w="4428" w:type="dxa"/>
          </w:tcPr>
          <w:p w14:paraId="0549CF2B" w14:textId="77777777" w:rsidR="00717F52" w:rsidRPr="0066551B" w:rsidRDefault="00717F52" w:rsidP="00481153">
            <w:r w:rsidRPr="0066551B">
              <w:t>Cluster Resource Group</w:t>
            </w:r>
          </w:p>
        </w:tc>
        <w:tc>
          <w:tcPr>
            <w:tcW w:w="4428" w:type="dxa"/>
          </w:tcPr>
          <w:p w14:paraId="7B9D45F6" w14:textId="77777777" w:rsidR="00717F52" w:rsidRPr="0066551B" w:rsidRDefault="00717F52" w:rsidP="00481153">
            <w:r w:rsidRPr="0066551B">
              <w:t>MatchMonitorHealth</w:t>
            </w:r>
          </w:p>
        </w:tc>
        <w:tc>
          <w:tcPr>
            <w:tcW w:w="4428" w:type="dxa"/>
          </w:tcPr>
          <w:p w14:paraId="5B91E80D" w14:textId="77777777" w:rsidR="00717F52" w:rsidRPr="0066551B" w:rsidRDefault="00717F52" w:rsidP="00481153">
            <w:pPr>
              <w:pStyle w:val="BulletedList1"/>
              <w:keepNext/>
              <w:numPr>
                <w:ilvl w:val="0"/>
                <w:numId w:val="0"/>
              </w:numPr>
              <w:tabs>
                <w:tab w:val="left" w:pos="360"/>
              </w:tabs>
              <w:ind w:left="360" w:hanging="360"/>
            </w:pPr>
            <w:r w:rsidRPr="0066551B">
              <w:rPr>
                <w:rFonts w:ascii="Symbol" w:hAnsi="Symbol"/>
              </w:rPr>
              <w:t></w:t>
            </w:r>
            <w:r w:rsidRPr="0066551B">
              <w:rPr>
                <w:rFonts w:ascii="Symbol" w:hAnsi="Symbol"/>
              </w:rPr>
              <w:tab/>
            </w:r>
            <w:r w:rsidRPr="0066551B">
              <w:t>Algorithm: BestOf</w:t>
            </w:r>
          </w:p>
          <w:p w14:paraId="078013F7" w14:textId="77777777" w:rsidR="00717F52" w:rsidRPr="0066551B" w:rsidRDefault="00717F52" w:rsidP="00481153">
            <w:pPr>
              <w:pStyle w:val="BulletedList1"/>
              <w:keepNext/>
              <w:numPr>
                <w:ilvl w:val="0"/>
                <w:numId w:val="0"/>
              </w:numPr>
              <w:tabs>
                <w:tab w:val="left" w:pos="360"/>
              </w:tabs>
              <w:ind w:left="360" w:hanging="360"/>
            </w:pPr>
            <w:r w:rsidRPr="0066551B">
              <w:rPr>
                <w:rFonts w:ascii="Symbol" w:hAnsi="Symbol"/>
              </w:rPr>
              <w:t></w:t>
            </w:r>
            <w:r w:rsidRPr="0066551B">
              <w:rPr>
                <w:rFonts w:ascii="Symbol" w:hAnsi="Symbol"/>
              </w:rPr>
              <w:tab/>
            </w:r>
            <w:r w:rsidRPr="0066551B">
              <w:t>By default, an alert is generated</w:t>
            </w:r>
          </w:p>
        </w:tc>
      </w:tr>
      <w:tr w:rsidR="00717F52" w:rsidRPr="0066551B" w14:paraId="0E34093A" w14:textId="77777777" w:rsidTr="00481153">
        <w:tc>
          <w:tcPr>
            <w:tcW w:w="4428" w:type="dxa"/>
          </w:tcPr>
          <w:p w14:paraId="7DCFB2CF" w14:textId="77777777" w:rsidR="00717F52" w:rsidRPr="0066551B" w:rsidRDefault="00717F52" w:rsidP="00481153">
            <w:r w:rsidRPr="0066551B">
              <w:t xml:space="preserve">Roles Monitor </w:t>
            </w:r>
          </w:p>
        </w:tc>
        <w:tc>
          <w:tcPr>
            <w:tcW w:w="4428" w:type="dxa"/>
          </w:tcPr>
          <w:p w14:paraId="240BA0CB" w14:textId="77777777" w:rsidR="00717F52" w:rsidRPr="0066551B" w:rsidRDefault="00717F52" w:rsidP="00481153">
            <w:r w:rsidRPr="0066551B">
              <w:t xml:space="preserve">Cluster Roles </w:t>
            </w:r>
          </w:p>
        </w:tc>
        <w:tc>
          <w:tcPr>
            <w:tcW w:w="4428" w:type="dxa"/>
          </w:tcPr>
          <w:p w14:paraId="6D244D4E" w14:textId="77777777" w:rsidR="00717F52" w:rsidRPr="0066551B" w:rsidRDefault="00717F52" w:rsidP="00481153"/>
        </w:tc>
        <w:tc>
          <w:tcPr>
            <w:tcW w:w="4428" w:type="dxa"/>
          </w:tcPr>
          <w:p w14:paraId="24B6A711" w14:textId="18BD6D4F" w:rsidR="00717F52" w:rsidRPr="0066551B" w:rsidRDefault="003A3EC0" w:rsidP="00481153">
            <w:r>
              <w:t>Alerts generation for this monitor is disabled by default.</w:t>
            </w:r>
          </w:p>
        </w:tc>
      </w:tr>
      <w:tr w:rsidR="00717F52" w:rsidRPr="0066551B" w14:paraId="5981E154" w14:textId="77777777" w:rsidTr="00481153">
        <w:tc>
          <w:tcPr>
            <w:tcW w:w="4428" w:type="dxa"/>
          </w:tcPr>
          <w:p w14:paraId="7D52A592" w14:textId="77777777" w:rsidR="00717F52" w:rsidRPr="0066551B" w:rsidRDefault="00717F52" w:rsidP="00481153">
            <w:r w:rsidRPr="0066551B">
              <w:t xml:space="preserve">Networks Monitor </w:t>
            </w:r>
          </w:p>
        </w:tc>
        <w:tc>
          <w:tcPr>
            <w:tcW w:w="4428" w:type="dxa"/>
          </w:tcPr>
          <w:p w14:paraId="66A6D862" w14:textId="77777777" w:rsidR="00717F52" w:rsidRPr="0066551B" w:rsidRDefault="00717F52" w:rsidP="00481153">
            <w:r w:rsidRPr="0066551B">
              <w:t xml:space="preserve">Microsoft Windows Cluster </w:t>
            </w:r>
          </w:p>
        </w:tc>
        <w:tc>
          <w:tcPr>
            <w:tcW w:w="4428" w:type="dxa"/>
          </w:tcPr>
          <w:p w14:paraId="29C81BAB" w14:textId="77777777" w:rsidR="00717F52" w:rsidRPr="0066551B" w:rsidRDefault="00717F52" w:rsidP="00481153"/>
        </w:tc>
        <w:tc>
          <w:tcPr>
            <w:tcW w:w="4428" w:type="dxa"/>
          </w:tcPr>
          <w:p w14:paraId="7CDA3075" w14:textId="0317C18C" w:rsidR="00717F52" w:rsidRPr="0066551B" w:rsidRDefault="00F0216C" w:rsidP="00481153">
            <w:r>
              <w:t>Alerts generation for this monitor is disabled by default.</w:t>
            </w:r>
          </w:p>
        </w:tc>
      </w:tr>
      <w:tr w:rsidR="00717F52" w:rsidRPr="0066551B" w14:paraId="77596D21" w14:textId="77777777" w:rsidTr="00481153">
        <w:tc>
          <w:tcPr>
            <w:tcW w:w="4428" w:type="dxa"/>
          </w:tcPr>
          <w:p w14:paraId="66AE31D9" w14:textId="77777777" w:rsidR="00717F52" w:rsidRPr="0066551B" w:rsidRDefault="00717F52" w:rsidP="00481153">
            <w:r w:rsidRPr="0066551B">
              <w:t xml:space="preserve">Nodes Monitor </w:t>
            </w:r>
          </w:p>
        </w:tc>
        <w:tc>
          <w:tcPr>
            <w:tcW w:w="4428" w:type="dxa"/>
          </w:tcPr>
          <w:p w14:paraId="43BB45F9" w14:textId="77777777" w:rsidR="00717F52" w:rsidRPr="0066551B" w:rsidRDefault="00717F52" w:rsidP="00481153">
            <w:r w:rsidRPr="0066551B">
              <w:t xml:space="preserve">Microsoft Windows Cluster </w:t>
            </w:r>
          </w:p>
        </w:tc>
        <w:tc>
          <w:tcPr>
            <w:tcW w:w="4428" w:type="dxa"/>
          </w:tcPr>
          <w:p w14:paraId="027829C4" w14:textId="77777777" w:rsidR="00717F52" w:rsidRPr="0066551B" w:rsidRDefault="00717F52" w:rsidP="00481153"/>
        </w:tc>
        <w:tc>
          <w:tcPr>
            <w:tcW w:w="4428" w:type="dxa"/>
          </w:tcPr>
          <w:p w14:paraId="56E7028B" w14:textId="1E4EDA3C" w:rsidR="00717F52" w:rsidRPr="0066551B" w:rsidRDefault="00CE483D" w:rsidP="00481153">
            <w:r>
              <w:t>Alerts generation for this monitor is disabled by default.</w:t>
            </w:r>
          </w:p>
        </w:tc>
      </w:tr>
      <w:tr w:rsidR="00717F52" w:rsidRPr="0066551B" w14:paraId="53F4051E" w14:textId="77777777" w:rsidTr="00481153">
        <w:tc>
          <w:tcPr>
            <w:tcW w:w="4428" w:type="dxa"/>
          </w:tcPr>
          <w:p w14:paraId="3CBC8BA4" w14:textId="4C21959B" w:rsidR="00717F52" w:rsidRPr="0066551B" w:rsidRDefault="007C776E" w:rsidP="00481153">
            <w:r>
              <w:t xml:space="preserve">All </w:t>
            </w:r>
            <w:r w:rsidR="00717F52" w:rsidRPr="0066551B">
              <w:t xml:space="preserve">Resource Groups </w:t>
            </w:r>
            <w:r>
              <w:t xml:space="preserve">Rollup </w:t>
            </w:r>
            <w:r w:rsidR="00717F52" w:rsidRPr="0066551B">
              <w:t xml:space="preserve">Monitor </w:t>
            </w:r>
          </w:p>
        </w:tc>
        <w:tc>
          <w:tcPr>
            <w:tcW w:w="4428" w:type="dxa"/>
          </w:tcPr>
          <w:p w14:paraId="2845E7C6" w14:textId="77777777" w:rsidR="00717F52" w:rsidRPr="0066551B" w:rsidRDefault="00717F52" w:rsidP="00481153">
            <w:r w:rsidRPr="0066551B">
              <w:t xml:space="preserve">Microsoft Windows Cluster </w:t>
            </w:r>
          </w:p>
        </w:tc>
        <w:tc>
          <w:tcPr>
            <w:tcW w:w="4428" w:type="dxa"/>
          </w:tcPr>
          <w:p w14:paraId="1CD95E90" w14:textId="77777777" w:rsidR="00717F52" w:rsidRPr="0066551B" w:rsidRDefault="00717F52" w:rsidP="00481153"/>
        </w:tc>
        <w:tc>
          <w:tcPr>
            <w:tcW w:w="4428" w:type="dxa"/>
          </w:tcPr>
          <w:p w14:paraId="5A0D86AA" w14:textId="42DD94D7" w:rsidR="00717F52" w:rsidRPr="0066551B" w:rsidRDefault="007C776E" w:rsidP="00481153">
            <w:r>
              <w:t>Alerts generation for this monitor is disabled by default.</w:t>
            </w:r>
          </w:p>
        </w:tc>
      </w:tr>
      <w:tr w:rsidR="00717F52" w:rsidRPr="0066551B" w14:paraId="01321442" w14:textId="77777777" w:rsidTr="00481153">
        <w:tc>
          <w:tcPr>
            <w:tcW w:w="4428" w:type="dxa"/>
          </w:tcPr>
          <w:p w14:paraId="5375362D" w14:textId="77777777" w:rsidR="00717F52" w:rsidRPr="0066551B" w:rsidRDefault="00717F52" w:rsidP="00481153">
            <w:r w:rsidRPr="0066551B">
              <w:t xml:space="preserve">Clusters Monitor </w:t>
            </w:r>
          </w:p>
        </w:tc>
        <w:tc>
          <w:tcPr>
            <w:tcW w:w="4428" w:type="dxa"/>
          </w:tcPr>
          <w:p w14:paraId="52AC33DD" w14:textId="77777777" w:rsidR="00717F52" w:rsidRPr="0066551B" w:rsidRDefault="00717F52" w:rsidP="00481153">
            <w:r w:rsidRPr="0066551B">
              <w:t xml:space="preserve">Windows Clusters </w:t>
            </w:r>
          </w:p>
        </w:tc>
        <w:tc>
          <w:tcPr>
            <w:tcW w:w="4428" w:type="dxa"/>
          </w:tcPr>
          <w:p w14:paraId="334E851F" w14:textId="77777777" w:rsidR="00717F52" w:rsidRPr="0066551B" w:rsidRDefault="00717F52" w:rsidP="00481153"/>
        </w:tc>
        <w:tc>
          <w:tcPr>
            <w:tcW w:w="4428" w:type="dxa"/>
          </w:tcPr>
          <w:p w14:paraId="6655B5F3" w14:textId="3FB660D1" w:rsidR="00717F52" w:rsidRPr="0066551B" w:rsidRDefault="00CF3E18" w:rsidP="00481153">
            <w:r>
              <w:t>Alerts generation for this monitor is disabled by default.</w:t>
            </w:r>
          </w:p>
        </w:tc>
      </w:tr>
    </w:tbl>
    <w:p w14:paraId="793FC771" w14:textId="77777777" w:rsidR="00717F52" w:rsidRDefault="00717F52" w:rsidP="00717F52">
      <w:pPr>
        <w:pStyle w:val="TableSpacing"/>
      </w:pPr>
    </w:p>
    <w:p w14:paraId="1ED34559" w14:textId="77777777" w:rsidR="00717F52" w:rsidRDefault="00717F52" w:rsidP="0039250E">
      <w:pPr>
        <w:pStyle w:val="Heading4"/>
      </w:pPr>
      <w:r>
        <w:t>Dependency monitors: Windows Server 2003 Cluster</w:t>
      </w:r>
    </w:p>
    <w:p w14:paraId="2A1819C3"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7"/>
        <w:gridCol w:w="4303"/>
      </w:tblGrid>
      <w:tr w:rsidR="00717F52" w:rsidRPr="0066551B" w14:paraId="1C0816E2"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79A10AAE" w14:textId="77777777" w:rsidR="00717F52" w:rsidRPr="0066551B" w:rsidRDefault="00717F52" w:rsidP="00481153">
            <w:pPr>
              <w:keepNext/>
              <w:rPr>
                <w:b/>
                <w:sz w:val="18"/>
                <w:szCs w:val="18"/>
              </w:rPr>
            </w:pPr>
            <w:r w:rsidRPr="0066551B">
              <w:rPr>
                <w:b/>
                <w:sz w:val="18"/>
                <w:szCs w:val="18"/>
              </w:rPr>
              <w:lastRenderedPageBreak/>
              <w:t>Name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3223A1EF" w14:textId="77777777" w:rsidR="00717F52" w:rsidRPr="0066551B" w:rsidRDefault="00717F52" w:rsidP="00481153">
            <w:pPr>
              <w:keepNext/>
              <w:rPr>
                <w:b/>
                <w:sz w:val="18"/>
                <w:szCs w:val="18"/>
              </w:rPr>
            </w:pPr>
            <w:r w:rsidRPr="0066551B">
              <w:rPr>
                <w:b/>
                <w:sz w:val="18"/>
                <w:szCs w:val="18"/>
              </w:rPr>
              <w:t>Target</w:t>
            </w:r>
          </w:p>
        </w:tc>
      </w:tr>
      <w:tr w:rsidR="00717F52" w:rsidRPr="0066551B" w14:paraId="07AAA494" w14:textId="77777777" w:rsidTr="00481153">
        <w:tc>
          <w:tcPr>
            <w:tcW w:w="4428" w:type="dxa"/>
          </w:tcPr>
          <w:p w14:paraId="7D629365" w14:textId="77777777" w:rsidR="00717F52" w:rsidRPr="0066551B" w:rsidRDefault="00717F52" w:rsidP="00481153">
            <w:r w:rsidRPr="0066551B">
              <w:t>Network Interfaces Monitor</w:t>
            </w:r>
          </w:p>
        </w:tc>
        <w:tc>
          <w:tcPr>
            <w:tcW w:w="4428" w:type="dxa"/>
          </w:tcPr>
          <w:p w14:paraId="49BD8BD7" w14:textId="77777777" w:rsidR="00717F52" w:rsidRPr="0066551B" w:rsidRDefault="00717F52" w:rsidP="00481153">
            <w:r w:rsidRPr="0066551B">
              <w:t xml:space="preserve">Cluster Network </w:t>
            </w:r>
          </w:p>
        </w:tc>
      </w:tr>
    </w:tbl>
    <w:p w14:paraId="387883B4" w14:textId="77777777" w:rsidR="00717F52" w:rsidRDefault="00717F52" w:rsidP="00717F52">
      <w:pPr>
        <w:pStyle w:val="TableSpacing"/>
      </w:pPr>
    </w:p>
    <w:p w14:paraId="0261643D" w14:textId="77777777" w:rsidR="00717F52" w:rsidRDefault="00717F52" w:rsidP="0039250E">
      <w:pPr>
        <w:pStyle w:val="Heading4"/>
      </w:pPr>
      <w:r>
        <w:t>Dependency monitors: Windows Server 2008 Failover Cluster services</w:t>
      </w:r>
    </w:p>
    <w:p w14:paraId="6D4F3573"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7"/>
        <w:gridCol w:w="4303"/>
      </w:tblGrid>
      <w:tr w:rsidR="00717F52" w:rsidRPr="0066551B" w14:paraId="21A8F0A5"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2C26CF3" w14:textId="77777777" w:rsidR="00717F52" w:rsidRPr="0066551B" w:rsidRDefault="00717F52" w:rsidP="00481153">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47DA6D89" w14:textId="77777777" w:rsidR="00717F52" w:rsidRPr="0066551B" w:rsidRDefault="00717F52" w:rsidP="00481153">
            <w:pPr>
              <w:keepNext/>
              <w:rPr>
                <w:b/>
                <w:sz w:val="18"/>
                <w:szCs w:val="18"/>
              </w:rPr>
            </w:pPr>
            <w:r w:rsidRPr="0066551B">
              <w:rPr>
                <w:b/>
                <w:sz w:val="18"/>
                <w:szCs w:val="18"/>
              </w:rPr>
              <w:t>Target</w:t>
            </w:r>
          </w:p>
        </w:tc>
      </w:tr>
      <w:tr w:rsidR="00717F52" w:rsidRPr="0066551B" w14:paraId="2A3255AE" w14:textId="77777777" w:rsidTr="00481153">
        <w:tc>
          <w:tcPr>
            <w:tcW w:w="4428" w:type="dxa"/>
          </w:tcPr>
          <w:p w14:paraId="6924B58B" w14:textId="77777777" w:rsidR="00717F52" w:rsidRPr="0066551B" w:rsidRDefault="00717F52" w:rsidP="00481153">
            <w:r w:rsidRPr="0066551B">
              <w:t>Network Interfaces Monitor</w:t>
            </w:r>
          </w:p>
        </w:tc>
        <w:tc>
          <w:tcPr>
            <w:tcW w:w="4428" w:type="dxa"/>
          </w:tcPr>
          <w:p w14:paraId="405579E6" w14:textId="77777777" w:rsidR="00717F52" w:rsidRPr="0066551B" w:rsidRDefault="00717F52" w:rsidP="00481153">
            <w:r w:rsidRPr="0066551B">
              <w:t xml:space="preserve">Cluster Network </w:t>
            </w:r>
          </w:p>
        </w:tc>
      </w:tr>
    </w:tbl>
    <w:p w14:paraId="680DC7FB" w14:textId="447D3341" w:rsidR="00717F52" w:rsidRDefault="00717F52" w:rsidP="00717F52">
      <w:pPr>
        <w:pStyle w:val="TableSpacing"/>
      </w:pPr>
    </w:p>
    <w:p w14:paraId="0CAAF57E" w14:textId="0EC5828F" w:rsidR="005C49B2" w:rsidRDefault="005C49B2" w:rsidP="005C49B2">
      <w:pPr>
        <w:pStyle w:val="Heading4"/>
      </w:pPr>
      <w:r>
        <w:t>Dependency monitors: Windows Server 2012 Failover Cluster services</w:t>
      </w:r>
    </w:p>
    <w:p w14:paraId="1598925B" w14:textId="77777777" w:rsidR="005C49B2" w:rsidRDefault="005C49B2" w:rsidP="005C49B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7"/>
        <w:gridCol w:w="4303"/>
      </w:tblGrid>
      <w:tr w:rsidR="005C49B2" w:rsidRPr="0066551B" w14:paraId="22C9E04F" w14:textId="77777777" w:rsidTr="00DA3A24">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9336DA6" w14:textId="77777777" w:rsidR="005C49B2" w:rsidRPr="0066551B" w:rsidRDefault="005C49B2" w:rsidP="00DA3A24">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50242CF" w14:textId="77777777" w:rsidR="005C49B2" w:rsidRPr="0066551B" w:rsidRDefault="005C49B2" w:rsidP="00DA3A24">
            <w:pPr>
              <w:keepNext/>
              <w:rPr>
                <w:b/>
                <w:sz w:val="18"/>
                <w:szCs w:val="18"/>
              </w:rPr>
            </w:pPr>
            <w:r w:rsidRPr="0066551B">
              <w:rPr>
                <w:b/>
                <w:sz w:val="18"/>
                <w:szCs w:val="18"/>
              </w:rPr>
              <w:t>Target</w:t>
            </w:r>
          </w:p>
        </w:tc>
      </w:tr>
      <w:tr w:rsidR="005C49B2" w:rsidRPr="0066551B" w14:paraId="50D6AC77" w14:textId="77777777" w:rsidTr="00DA3A24">
        <w:tc>
          <w:tcPr>
            <w:tcW w:w="4428" w:type="dxa"/>
          </w:tcPr>
          <w:p w14:paraId="35AEF9C3" w14:textId="77777777" w:rsidR="005C49B2" w:rsidRPr="0066551B" w:rsidRDefault="005C49B2" w:rsidP="00DA3A24">
            <w:r w:rsidRPr="0066551B">
              <w:t>Network Interfaces Monitor</w:t>
            </w:r>
          </w:p>
        </w:tc>
        <w:tc>
          <w:tcPr>
            <w:tcW w:w="4428" w:type="dxa"/>
          </w:tcPr>
          <w:p w14:paraId="14B0771F" w14:textId="77777777" w:rsidR="005C49B2" w:rsidRPr="0066551B" w:rsidRDefault="005C49B2" w:rsidP="00DA3A24">
            <w:r w:rsidRPr="0066551B">
              <w:t xml:space="preserve">Cluster Network </w:t>
            </w:r>
          </w:p>
        </w:tc>
      </w:tr>
    </w:tbl>
    <w:p w14:paraId="6EC4988B" w14:textId="3F602A93" w:rsidR="005C49B2" w:rsidRPr="00A10232" w:rsidRDefault="005C49B2" w:rsidP="0039250E"/>
    <w:p w14:paraId="73BDC4DE" w14:textId="24BAB709" w:rsidR="00717F52" w:rsidRDefault="00717F52" w:rsidP="0039250E">
      <w:pPr>
        <w:pStyle w:val="Heading3"/>
      </w:pPr>
      <w:bookmarkStart w:id="81" w:name="_Toc337567390"/>
      <w:bookmarkStart w:id="82" w:name="_Toc479694895"/>
      <w:r>
        <w:t>Event Collection Rules</w:t>
      </w:r>
      <w:bookmarkStart w:id="83" w:name="z51087241797941c992f2283a6e870d7c"/>
      <w:bookmarkEnd w:id="81"/>
      <w:bookmarkEnd w:id="83"/>
      <w:r>
        <w:t xml:space="preserve"> </w:t>
      </w:r>
      <w:r w:rsidRPr="00735E54">
        <w:t>(Windows Server 2003 and 2008)</w:t>
      </w:r>
      <w:bookmarkEnd w:id="82"/>
    </w:p>
    <w:p w14:paraId="52366CF0" w14:textId="77777777" w:rsidR="00717F52" w:rsidRDefault="00717F52" w:rsidP="00717F52">
      <w:r>
        <w:t>The following table displays the event collection rules for Windows Server 2003 and Windows Server 2008 cluster deployments in this management pack.</w:t>
      </w:r>
    </w:p>
    <w:p w14:paraId="0CFE096F"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213"/>
        <w:gridCol w:w="2289"/>
        <w:gridCol w:w="2022"/>
        <w:gridCol w:w="2086"/>
      </w:tblGrid>
      <w:tr w:rsidR="00717F52" w:rsidRPr="0066551B" w14:paraId="04B49CFB"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8BC9D6D" w14:textId="77777777" w:rsidR="00717F52" w:rsidRPr="0066551B" w:rsidRDefault="00717F52" w:rsidP="00481153">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6F0179E" w14:textId="77777777" w:rsidR="00717F52" w:rsidRPr="0066551B" w:rsidRDefault="00717F52" w:rsidP="00481153">
            <w:pPr>
              <w:keepNext/>
              <w:rPr>
                <w:b/>
                <w:sz w:val="18"/>
                <w:szCs w:val="18"/>
              </w:rPr>
            </w:pPr>
            <w:r w:rsidRPr="0066551B">
              <w:rPr>
                <w:b/>
                <w:sz w:val="18"/>
                <w:szCs w:val="18"/>
              </w:rPr>
              <w:t>Target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03C6EB02" w14:textId="77777777" w:rsidR="00717F52" w:rsidRPr="0066551B" w:rsidRDefault="00717F52" w:rsidP="00481153">
            <w:pPr>
              <w:keepNext/>
              <w:rPr>
                <w:b/>
                <w:sz w:val="18"/>
                <w:szCs w:val="18"/>
              </w:rPr>
            </w:pPr>
            <w:r w:rsidRPr="0066551B">
              <w:rPr>
                <w:b/>
                <w:sz w:val="18"/>
                <w:szCs w:val="18"/>
              </w:rPr>
              <w:t>Enabled</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13260B4" w14:textId="77777777" w:rsidR="00717F52" w:rsidRPr="0066551B" w:rsidRDefault="00717F52" w:rsidP="00481153">
            <w:pPr>
              <w:keepNext/>
              <w:rPr>
                <w:b/>
                <w:sz w:val="18"/>
                <w:szCs w:val="18"/>
              </w:rPr>
            </w:pPr>
            <w:r w:rsidRPr="0066551B">
              <w:rPr>
                <w:b/>
                <w:sz w:val="18"/>
                <w:szCs w:val="18"/>
              </w:rPr>
              <w:t>Generate Alert</w:t>
            </w:r>
          </w:p>
        </w:tc>
      </w:tr>
      <w:tr w:rsidR="00717F52" w:rsidRPr="0066551B" w14:paraId="781D259A" w14:textId="77777777" w:rsidTr="00481153">
        <w:tc>
          <w:tcPr>
            <w:tcW w:w="4428" w:type="dxa"/>
          </w:tcPr>
          <w:p w14:paraId="1FF6F685" w14:textId="77777777" w:rsidR="00717F52" w:rsidRPr="0066551B" w:rsidRDefault="00717F52" w:rsidP="00481153">
            <w:r w:rsidRPr="0066551B">
              <w:t>Event Collection for Cluster Server</w:t>
            </w:r>
          </w:p>
        </w:tc>
        <w:tc>
          <w:tcPr>
            <w:tcW w:w="4428" w:type="dxa"/>
          </w:tcPr>
          <w:p w14:paraId="605C072B" w14:textId="77777777" w:rsidR="00717F52" w:rsidRPr="0066551B" w:rsidRDefault="00717F52" w:rsidP="00481153">
            <w:r w:rsidRPr="0066551B">
              <w:t>Monitoring Cluster Service</w:t>
            </w:r>
          </w:p>
        </w:tc>
        <w:tc>
          <w:tcPr>
            <w:tcW w:w="4428" w:type="dxa"/>
          </w:tcPr>
          <w:p w14:paraId="458BD5AC" w14:textId="77777777" w:rsidR="00717F52" w:rsidRPr="0066551B" w:rsidRDefault="00717F52" w:rsidP="00481153">
            <w:r w:rsidRPr="0066551B">
              <w:t>True</w:t>
            </w:r>
          </w:p>
        </w:tc>
        <w:tc>
          <w:tcPr>
            <w:tcW w:w="4428" w:type="dxa"/>
          </w:tcPr>
          <w:p w14:paraId="20910FF0" w14:textId="77777777" w:rsidR="00717F52" w:rsidRPr="0066551B" w:rsidRDefault="00717F52" w:rsidP="00481153">
            <w:r w:rsidRPr="0066551B">
              <w:t>False</w:t>
            </w:r>
          </w:p>
        </w:tc>
      </w:tr>
    </w:tbl>
    <w:p w14:paraId="113886B9" w14:textId="77777777" w:rsidR="00717F52" w:rsidRDefault="00717F52" w:rsidP="00717F52">
      <w:pPr>
        <w:pStyle w:val="TableSpacing"/>
      </w:pPr>
    </w:p>
    <w:p w14:paraId="409531C3" w14:textId="6251F2B7" w:rsidR="00717F52" w:rsidRDefault="00717F52" w:rsidP="0039250E">
      <w:pPr>
        <w:pStyle w:val="Heading3"/>
      </w:pPr>
      <w:bookmarkStart w:id="84" w:name="_Toc337567391"/>
      <w:bookmarkStart w:id="85" w:name="_Toc479694896"/>
      <w:r>
        <w:t>Event Log Rules</w:t>
      </w:r>
      <w:bookmarkStart w:id="86" w:name="z909659437a6a4574aaf0eea5976215c5"/>
      <w:bookmarkEnd w:id="84"/>
      <w:bookmarkEnd w:id="86"/>
      <w:r>
        <w:t xml:space="preserve"> </w:t>
      </w:r>
      <w:r w:rsidRPr="00735E54">
        <w:t>(Windows Server 2003 and 2008)</w:t>
      </w:r>
      <w:bookmarkEnd w:id="85"/>
    </w:p>
    <w:p w14:paraId="36A2D56A" w14:textId="77777777" w:rsidR="00717F52" w:rsidRDefault="00717F52" w:rsidP="00717F52">
      <w:r>
        <w:t>The following tables display information about the event log rules for Windows Server 2003 and Windows Server 2008 cluster deployments in this management pack.</w:t>
      </w:r>
    </w:p>
    <w:p w14:paraId="1FE2199A" w14:textId="77777777" w:rsidR="00717F52" w:rsidRDefault="00717F52" w:rsidP="0039250E">
      <w:pPr>
        <w:pStyle w:val="Heading4"/>
      </w:pPr>
      <w:r>
        <w:t>Event Log Rules: Windows Server 2003 Cluster</w:t>
      </w:r>
    </w:p>
    <w:p w14:paraId="3FFCF778" w14:textId="77777777" w:rsidR="00717F52" w:rsidRDefault="00717F52" w:rsidP="00717F52">
      <w:r>
        <w:t xml:space="preserve">The following list applies to the event log rules in this table: </w:t>
      </w:r>
    </w:p>
    <w:p w14:paraId="66AE9E38" w14:textId="25EC5567"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All </w:t>
      </w:r>
      <w:r w:rsidR="00AD2993">
        <w:t xml:space="preserve">rules </w:t>
      </w:r>
      <w:r>
        <w:t>are enabled by default</w:t>
      </w:r>
    </w:p>
    <w:p w14:paraId="53F8AC33" w14:textId="77BD785D"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All </w:t>
      </w:r>
      <w:r w:rsidR="00AD2993">
        <w:t xml:space="preserve">rules </w:t>
      </w:r>
      <w:r>
        <w:t>generate an alert</w:t>
      </w:r>
    </w:p>
    <w:p w14:paraId="05F302E9" w14:textId="77777777"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Target: Windows 2003 Monitoring Cluster Service</w:t>
      </w:r>
    </w:p>
    <w:p w14:paraId="56C36B13" w14:textId="77777777" w:rsidR="00717F52" w:rsidRDefault="00717F52" w:rsidP="00717F52">
      <w:pPr>
        <w:pStyle w:val="BulletedList1"/>
        <w:numPr>
          <w:ilvl w:val="0"/>
          <w:numId w:val="0"/>
        </w:numPr>
        <w:tabs>
          <w:tab w:val="left" w:pos="360"/>
        </w:tabs>
        <w:ind w:left="360" w:hanging="360"/>
      </w:pPr>
      <w:r>
        <w:rPr>
          <w:rFonts w:ascii="Symbol" w:hAnsi="Symbol"/>
        </w:rPr>
        <w:lastRenderedPageBreak/>
        <w:t></w:t>
      </w:r>
      <w:r>
        <w:rPr>
          <w:rFonts w:ascii="Symbol" w:hAnsi="Symbol"/>
        </w:rPr>
        <w:tab/>
      </w:r>
      <w:r>
        <w:t xml:space="preserve">Event Source: ClusSvc </w:t>
      </w:r>
    </w:p>
    <w:p w14:paraId="21EFAE37" w14:textId="77777777"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Event Log: System </w:t>
      </w:r>
    </w:p>
    <w:p w14:paraId="02FB468E" w14:textId="77777777"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Alert Severity: Error (unless otherwise noted) </w:t>
      </w:r>
    </w:p>
    <w:p w14:paraId="7CCE6F81"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051"/>
        <w:gridCol w:w="2820"/>
        <w:gridCol w:w="2739"/>
      </w:tblGrid>
      <w:tr w:rsidR="00717F52" w:rsidRPr="0066551B" w14:paraId="21DD44F8"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698915E" w14:textId="77777777" w:rsidR="00717F52" w:rsidRPr="0066551B" w:rsidRDefault="00717F52" w:rsidP="00481153">
            <w:pPr>
              <w:keepNext/>
              <w:rPr>
                <w:b/>
                <w:sz w:val="18"/>
                <w:szCs w:val="18"/>
              </w:rPr>
            </w:pPr>
            <w:r w:rsidRPr="0066551B">
              <w:rPr>
                <w:b/>
                <w:sz w:val="18"/>
                <w:szCs w:val="18"/>
              </w:rPr>
              <w:t xml:space="preserve">Name </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760D841C" w14:textId="77777777" w:rsidR="00717F52" w:rsidRPr="0066551B" w:rsidRDefault="00717F52" w:rsidP="00481153">
            <w:pPr>
              <w:keepNext/>
              <w:rPr>
                <w:b/>
                <w:sz w:val="18"/>
                <w:szCs w:val="18"/>
              </w:rPr>
            </w:pPr>
            <w:r w:rsidRPr="0066551B">
              <w:rPr>
                <w:b/>
                <w:sz w:val="18"/>
                <w:szCs w:val="18"/>
              </w:rPr>
              <w:t xml:space="preserve">Event ID </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F921284" w14:textId="77777777" w:rsidR="00717F52" w:rsidRPr="0066551B" w:rsidRDefault="00717F52" w:rsidP="00481153">
            <w:pPr>
              <w:keepNext/>
              <w:rPr>
                <w:b/>
                <w:sz w:val="18"/>
                <w:szCs w:val="18"/>
              </w:rPr>
            </w:pPr>
            <w:r w:rsidRPr="0066551B">
              <w:rPr>
                <w:b/>
                <w:sz w:val="18"/>
                <w:szCs w:val="18"/>
              </w:rPr>
              <w:t>Note</w:t>
            </w:r>
          </w:p>
        </w:tc>
      </w:tr>
      <w:tr w:rsidR="00717F52" w:rsidRPr="0066551B" w14:paraId="5FCAB89D" w14:textId="77777777" w:rsidTr="00481153">
        <w:tc>
          <w:tcPr>
            <w:tcW w:w="4428" w:type="dxa"/>
          </w:tcPr>
          <w:p w14:paraId="40ABB10A" w14:textId="77777777" w:rsidR="00717F52" w:rsidRPr="0066551B" w:rsidRDefault="00717F52" w:rsidP="00481153">
            <w:r w:rsidRPr="0066551B">
              <w:t xml:space="preserve">Account Deletion Problem </w:t>
            </w:r>
          </w:p>
        </w:tc>
        <w:tc>
          <w:tcPr>
            <w:tcW w:w="4428" w:type="dxa"/>
          </w:tcPr>
          <w:p w14:paraId="15B3A966" w14:textId="77777777" w:rsidR="00717F52" w:rsidRPr="0066551B" w:rsidRDefault="00717F52" w:rsidP="00481153">
            <w:r w:rsidRPr="0066551B">
              <w:t xml:space="preserve">1191, 1192 </w:t>
            </w:r>
          </w:p>
        </w:tc>
        <w:tc>
          <w:tcPr>
            <w:tcW w:w="4428" w:type="dxa"/>
          </w:tcPr>
          <w:p w14:paraId="28765C96" w14:textId="77777777" w:rsidR="00717F52" w:rsidRPr="0066551B" w:rsidRDefault="00717F52" w:rsidP="00481153"/>
        </w:tc>
      </w:tr>
      <w:tr w:rsidR="00717F52" w:rsidRPr="0066551B" w14:paraId="6AAC9FD3" w14:textId="77777777" w:rsidTr="00481153">
        <w:tc>
          <w:tcPr>
            <w:tcW w:w="4428" w:type="dxa"/>
          </w:tcPr>
          <w:p w14:paraId="7F193BDE" w14:textId="77777777" w:rsidR="00717F52" w:rsidRPr="0066551B" w:rsidRDefault="00717F52" w:rsidP="00481153">
            <w:r w:rsidRPr="0066551B">
              <w:t xml:space="preserve">Active Directory Problem </w:t>
            </w:r>
          </w:p>
        </w:tc>
        <w:tc>
          <w:tcPr>
            <w:tcW w:w="4428" w:type="dxa"/>
          </w:tcPr>
          <w:p w14:paraId="061AB5E1" w14:textId="77777777" w:rsidR="00717F52" w:rsidRPr="0066551B" w:rsidRDefault="00717F52" w:rsidP="00481153">
            <w:r w:rsidRPr="0066551B">
              <w:t xml:space="preserve">1211, 1212, 1218, 1219, 1220, 1221 </w:t>
            </w:r>
          </w:p>
        </w:tc>
        <w:tc>
          <w:tcPr>
            <w:tcW w:w="4428" w:type="dxa"/>
          </w:tcPr>
          <w:p w14:paraId="49C02086" w14:textId="77777777" w:rsidR="00717F52" w:rsidRPr="0066551B" w:rsidRDefault="00717F52" w:rsidP="00481153"/>
        </w:tc>
      </w:tr>
      <w:tr w:rsidR="00717F52" w:rsidRPr="0066551B" w14:paraId="2ACE8298" w14:textId="77777777" w:rsidTr="00481153">
        <w:tc>
          <w:tcPr>
            <w:tcW w:w="4428" w:type="dxa"/>
          </w:tcPr>
          <w:p w14:paraId="7B7C581C" w14:textId="77777777" w:rsidR="00717F52" w:rsidRPr="0066551B" w:rsidRDefault="00717F52" w:rsidP="00481153">
            <w:r w:rsidRPr="0066551B">
              <w:t xml:space="preserve">Communication Failure </w:t>
            </w:r>
          </w:p>
        </w:tc>
        <w:tc>
          <w:tcPr>
            <w:tcW w:w="4428" w:type="dxa"/>
          </w:tcPr>
          <w:p w14:paraId="6C4D310A" w14:textId="77777777" w:rsidR="00717F52" w:rsidRPr="0066551B" w:rsidRDefault="00717F52" w:rsidP="00481153">
            <w:r w:rsidRPr="0066551B">
              <w:t xml:space="preserve">1156, 1157, 1158, 1075, 1083, 1109 </w:t>
            </w:r>
          </w:p>
        </w:tc>
        <w:tc>
          <w:tcPr>
            <w:tcW w:w="4428" w:type="dxa"/>
          </w:tcPr>
          <w:p w14:paraId="685F4B09" w14:textId="77777777" w:rsidR="00717F52" w:rsidRPr="0066551B" w:rsidRDefault="00717F52" w:rsidP="00481153"/>
        </w:tc>
      </w:tr>
      <w:tr w:rsidR="00717F52" w:rsidRPr="0066551B" w14:paraId="4681D0BC" w14:textId="77777777" w:rsidTr="00481153">
        <w:tc>
          <w:tcPr>
            <w:tcW w:w="4428" w:type="dxa"/>
          </w:tcPr>
          <w:p w14:paraId="4F74D164" w14:textId="77777777" w:rsidR="00717F52" w:rsidRPr="0066551B" w:rsidRDefault="00717F52" w:rsidP="00481153">
            <w:r w:rsidRPr="0066551B">
              <w:t xml:space="preserve">Disk Mount Error </w:t>
            </w:r>
          </w:p>
        </w:tc>
        <w:tc>
          <w:tcPr>
            <w:tcW w:w="4428" w:type="dxa"/>
          </w:tcPr>
          <w:p w14:paraId="4F91D0CE" w14:textId="77777777" w:rsidR="00717F52" w:rsidRPr="0066551B" w:rsidRDefault="00717F52" w:rsidP="00481153">
            <w:r w:rsidRPr="0066551B">
              <w:t xml:space="preserve">1035, 1037 </w:t>
            </w:r>
          </w:p>
        </w:tc>
        <w:tc>
          <w:tcPr>
            <w:tcW w:w="4428" w:type="dxa"/>
          </w:tcPr>
          <w:p w14:paraId="280442C2" w14:textId="77777777" w:rsidR="00717F52" w:rsidRPr="0066551B" w:rsidRDefault="00717F52" w:rsidP="00481153"/>
        </w:tc>
      </w:tr>
      <w:tr w:rsidR="00717F52" w:rsidRPr="0066551B" w14:paraId="09BC8381" w14:textId="77777777" w:rsidTr="00481153">
        <w:tc>
          <w:tcPr>
            <w:tcW w:w="4428" w:type="dxa"/>
          </w:tcPr>
          <w:p w14:paraId="7D31A857" w14:textId="77777777" w:rsidR="00717F52" w:rsidRPr="0066551B" w:rsidRDefault="00717F52" w:rsidP="00481153">
            <w:r w:rsidRPr="0066551B">
              <w:t xml:space="preserve">Disk Mount Point Error </w:t>
            </w:r>
          </w:p>
        </w:tc>
        <w:tc>
          <w:tcPr>
            <w:tcW w:w="4428" w:type="dxa"/>
          </w:tcPr>
          <w:p w14:paraId="75140EF5" w14:textId="77777777" w:rsidR="00717F52" w:rsidRPr="0066551B" w:rsidRDefault="00717F52" w:rsidP="00481153">
            <w:r w:rsidRPr="0066551B">
              <w:t xml:space="preserve">1161, 1162, 1163, 1208, 1167 </w:t>
            </w:r>
          </w:p>
        </w:tc>
        <w:tc>
          <w:tcPr>
            <w:tcW w:w="4428" w:type="dxa"/>
          </w:tcPr>
          <w:p w14:paraId="1D8EC8DD" w14:textId="77777777" w:rsidR="00717F52" w:rsidRPr="0066551B" w:rsidRDefault="00717F52" w:rsidP="00481153"/>
        </w:tc>
      </w:tr>
      <w:tr w:rsidR="00717F52" w:rsidRPr="0066551B" w14:paraId="27BE89DE" w14:textId="77777777" w:rsidTr="00481153">
        <w:tc>
          <w:tcPr>
            <w:tcW w:w="4428" w:type="dxa"/>
          </w:tcPr>
          <w:p w14:paraId="200DAEB4" w14:textId="77777777" w:rsidR="00717F52" w:rsidRPr="0066551B" w:rsidRDefault="00717F52" w:rsidP="00481153">
            <w:r w:rsidRPr="0066551B">
              <w:t xml:space="preserve">Disk Mount Point Warning </w:t>
            </w:r>
          </w:p>
        </w:tc>
        <w:tc>
          <w:tcPr>
            <w:tcW w:w="4428" w:type="dxa"/>
          </w:tcPr>
          <w:p w14:paraId="47F3E3C4" w14:textId="77777777" w:rsidR="00717F52" w:rsidRPr="0066551B" w:rsidRDefault="00717F52" w:rsidP="00481153">
            <w:r w:rsidRPr="0066551B">
              <w:t xml:space="preserve">1165, 1166 </w:t>
            </w:r>
          </w:p>
        </w:tc>
        <w:tc>
          <w:tcPr>
            <w:tcW w:w="4428" w:type="dxa"/>
          </w:tcPr>
          <w:p w14:paraId="7275AEC4" w14:textId="77777777" w:rsidR="00717F52" w:rsidRPr="0066551B" w:rsidRDefault="00717F52" w:rsidP="00481153">
            <w:r w:rsidRPr="0066551B">
              <w:t>Alert Severity: Warning</w:t>
            </w:r>
          </w:p>
        </w:tc>
      </w:tr>
      <w:tr w:rsidR="00717F52" w:rsidRPr="0066551B" w14:paraId="6893E1FB" w14:textId="77777777" w:rsidTr="00481153">
        <w:tc>
          <w:tcPr>
            <w:tcW w:w="4428" w:type="dxa"/>
          </w:tcPr>
          <w:p w14:paraId="53BBDC71" w14:textId="77777777" w:rsidR="00717F52" w:rsidRPr="0066551B" w:rsidRDefault="00717F52" w:rsidP="00481153">
            <w:r w:rsidRPr="0066551B">
              <w:t xml:space="preserve">Disk not responding to SCSI command </w:t>
            </w:r>
          </w:p>
        </w:tc>
        <w:tc>
          <w:tcPr>
            <w:tcW w:w="4428" w:type="dxa"/>
          </w:tcPr>
          <w:p w14:paraId="6904D03D" w14:textId="77777777" w:rsidR="00717F52" w:rsidRPr="0066551B" w:rsidRDefault="00717F52" w:rsidP="00481153">
            <w:r w:rsidRPr="0066551B">
              <w:t>1036</w:t>
            </w:r>
          </w:p>
        </w:tc>
        <w:tc>
          <w:tcPr>
            <w:tcW w:w="4428" w:type="dxa"/>
          </w:tcPr>
          <w:p w14:paraId="78B5914B" w14:textId="77777777" w:rsidR="00717F52" w:rsidRPr="0066551B" w:rsidRDefault="00717F52" w:rsidP="00481153"/>
        </w:tc>
      </w:tr>
      <w:tr w:rsidR="00717F52" w:rsidRPr="0066551B" w14:paraId="6DE48B4B" w14:textId="77777777" w:rsidTr="00481153">
        <w:tc>
          <w:tcPr>
            <w:tcW w:w="4428" w:type="dxa"/>
          </w:tcPr>
          <w:p w14:paraId="0C513E37" w14:textId="77777777" w:rsidR="00717F52" w:rsidRPr="0066551B" w:rsidRDefault="00717F52" w:rsidP="00481153">
            <w:r w:rsidRPr="0066551B">
              <w:t xml:space="preserve">Disk Signature Mismatch </w:t>
            </w:r>
          </w:p>
        </w:tc>
        <w:tc>
          <w:tcPr>
            <w:tcW w:w="4428" w:type="dxa"/>
          </w:tcPr>
          <w:p w14:paraId="23CC8A44" w14:textId="77777777" w:rsidR="00717F52" w:rsidRPr="0066551B" w:rsidRDefault="00717F52" w:rsidP="00481153">
            <w:r w:rsidRPr="0066551B">
              <w:t>1034</w:t>
            </w:r>
          </w:p>
        </w:tc>
        <w:tc>
          <w:tcPr>
            <w:tcW w:w="4428" w:type="dxa"/>
          </w:tcPr>
          <w:p w14:paraId="78E114B6" w14:textId="77777777" w:rsidR="00717F52" w:rsidRPr="0066551B" w:rsidRDefault="00717F52" w:rsidP="00481153"/>
        </w:tc>
      </w:tr>
      <w:tr w:rsidR="00717F52" w:rsidRPr="0066551B" w14:paraId="33447334" w14:textId="77777777" w:rsidTr="00481153">
        <w:tc>
          <w:tcPr>
            <w:tcW w:w="4428" w:type="dxa"/>
          </w:tcPr>
          <w:p w14:paraId="73C09BC7" w14:textId="77777777" w:rsidR="00717F52" w:rsidRPr="0066551B" w:rsidRDefault="00717F52" w:rsidP="00481153">
            <w:r w:rsidRPr="0066551B">
              <w:t xml:space="preserve">Disk Space Alert </w:t>
            </w:r>
          </w:p>
        </w:tc>
        <w:tc>
          <w:tcPr>
            <w:tcW w:w="4428" w:type="dxa"/>
          </w:tcPr>
          <w:p w14:paraId="3F2511E9" w14:textId="77777777" w:rsidR="00717F52" w:rsidRPr="0066551B" w:rsidRDefault="00717F52" w:rsidP="00481153">
            <w:r w:rsidRPr="0066551B">
              <w:t xml:space="preserve">1170, 1171, 1172, 1021, 1022, 1080 </w:t>
            </w:r>
          </w:p>
        </w:tc>
        <w:tc>
          <w:tcPr>
            <w:tcW w:w="4428" w:type="dxa"/>
          </w:tcPr>
          <w:p w14:paraId="0C2CF1C9" w14:textId="77777777" w:rsidR="00717F52" w:rsidRPr="0066551B" w:rsidRDefault="00717F52" w:rsidP="00481153"/>
        </w:tc>
      </w:tr>
      <w:tr w:rsidR="00717F52" w:rsidRPr="0066551B" w14:paraId="642FA06D" w14:textId="77777777" w:rsidTr="00481153">
        <w:tc>
          <w:tcPr>
            <w:tcW w:w="4428" w:type="dxa"/>
          </w:tcPr>
          <w:p w14:paraId="64045ACB" w14:textId="77777777" w:rsidR="00717F52" w:rsidRPr="0066551B" w:rsidRDefault="00717F52" w:rsidP="00481153">
            <w:r w:rsidRPr="0066551B">
              <w:t xml:space="preserve">DNS Record Deleted </w:t>
            </w:r>
          </w:p>
        </w:tc>
        <w:tc>
          <w:tcPr>
            <w:tcW w:w="4428" w:type="dxa"/>
          </w:tcPr>
          <w:p w14:paraId="161C13D6" w14:textId="77777777" w:rsidR="00717F52" w:rsidRPr="0066551B" w:rsidRDefault="00717F52" w:rsidP="00481153">
            <w:r w:rsidRPr="0066551B">
              <w:t xml:space="preserve">1149, 1150, 1151, 1152 </w:t>
            </w:r>
          </w:p>
        </w:tc>
        <w:tc>
          <w:tcPr>
            <w:tcW w:w="4428" w:type="dxa"/>
          </w:tcPr>
          <w:p w14:paraId="4E31B668" w14:textId="77777777" w:rsidR="00717F52" w:rsidRPr="0066551B" w:rsidRDefault="00717F52" w:rsidP="00481153">
            <w:r w:rsidRPr="0066551B">
              <w:t>Alert Severity: Warning</w:t>
            </w:r>
          </w:p>
        </w:tc>
      </w:tr>
      <w:tr w:rsidR="00717F52" w:rsidRPr="0066551B" w14:paraId="78351032" w14:textId="77777777" w:rsidTr="00481153">
        <w:tc>
          <w:tcPr>
            <w:tcW w:w="4428" w:type="dxa"/>
          </w:tcPr>
          <w:p w14:paraId="122A5DFA" w14:textId="77777777" w:rsidR="00717F52" w:rsidRPr="0066551B" w:rsidRDefault="00717F52" w:rsidP="00481153">
            <w:r w:rsidRPr="0066551B">
              <w:t xml:space="preserve">DNS Registration Error </w:t>
            </w:r>
          </w:p>
        </w:tc>
        <w:tc>
          <w:tcPr>
            <w:tcW w:w="4428" w:type="dxa"/>
          </w:tcPr>
          <w:p w14:paraId="7E63F444" w14:textId="77777777" w:rsidR="00717F52" w:rsidRPr="0066551B" w:rsidRDefault="00717F52" w:rsidP="00481153">
            <w:r w:rsidRPr="0066551B">
              <w:t xml:space="preserve">1195,1196 </w:t>
            </w:r>
          </w:p>
        </w:tc>
        <w:tc>
          <w:tcPr>
            <w:tcW w:w="4428" w:type="dxa"/>
          </w:tcPr>
          <w:p w14:paraId="5B9EDA99" w14:textId="77777777" w:rsidR="00717F52" w:rsidRPr="0066551B" w:rsidRDefault="00717F52" w:rsidP="00481153"/>
        </w:tc>
      </w:tr>
      <w:tr w:rsidR="00717F52" w:rsidRPr="0066551B" w14:paraId="52FAF7FA" w14:textId="77777777" w:rsidTr="00481153">
        <w:tc>
          <w:tcPr>
            <w:tcW w:w="4428" w:type="dxa"/>
          </w:tcPr>
          <w:p w14:paraId="26BB4E98" w14:textId="77777777" w:rsidR="00717F52" w:rsidRPr="0066551B" w:rsidRDefault="00717F52" w:rsidP="00481153">
            <w:r w:rsidRPr="0066551B">
              <w:t xml:space="preserve">File Share Check Failed </w:t>
            </w:r>
          </w:p>
        </w:tc>
        <w:tc>
          <w:tcPr>
            <w:tcW w:w="4428" w:type="dxa"/>
          </w:tcPr>
          <w:p w14:paraId="7AC2DD94" w14:textId="77777777" w:rsidR="00717F52" w:rsidRPr="0066551B" w:rsidRDefault="00717F52" w:rsidP="00481153">
            <w:r w:rsidRPr="0066551B">
              <w:t>1055</w:t>
            </w:r>
          </w:p>
        </w:tc>
        <w:tc>
          <w:tcPr>
            <w:tcW w:w="4428" w:type="dxa"/>
          </w:tcPr>
          <w:p w14:paraId="20BB7818" w14:textId="77777777" w:rsidR="00717F52" w:rsidRPr="0066551B" w:rsidRDefault="00717F52" w:rsidP="00481153"/>
        </w:tc>
      </w:tr>
      <w:tr w:rsidR="00717F52" w:rsidRPr="0066551B" w14:paraId="7616DE6E" w14:textId="77777777" w:rsidTr="00481153">
        <w:tc>
          <w:tcPr>
            <w:tcW w:w="4428" w:type="dxa"/>
          </w:tcPr>
          <w:p w14:paraId="010801B3" w14:textId="77777777" w:rsidR="00717F52" w:rsidRPr="0066551B" w:rsidRDefault="00717F52" w:rsidP="00481153">
            <w:r w:rsidRPr="0066551B">
              <w:t xml:space="preserve">File Share Failed </w:t>
            </w:r>
          </w:p>
        </w:tc>
        <w:tc>
          <w:tcPr>
            <w:tcW w:w="4428" w:type="dxa"/>
          </w:tcPr>
          <w:p w14:paraId="2B35D545" w14:textId="77777777" w:rsidR="00717F52" w:rsidRPr="0066551B" w:rsidRDefault="00717F52" w:rsidP="00481153">
            <w:r w:rsidRPr="0066551B">
              <w:t xml:space="preserve">1053, 1054, 1068 </w:t>
            </w:r>
          </w:p>
        </w:tc>
        <w:tc>
          <w:tcPr>
            <w:tcW w:w="4428" w:type="dxa"/>
          </w:tcPr>
          <w:p w14:paraId="4B43761C" w14:textId="77777777" w:rsidR="00717F52" w:rsidRPr="0066551B" w:rsidRDefault="00717F52" w:rsidP="00481153"/>
        </w:tc>
      </w:tr>
      <w:tr w:rsidR="00717F52" w:rsidRPr="0066551B" w14:paraId="69319185" w14:textId="77777777" w:rsidTr="00481153">
        <w:tc>
          <w:tcPr>
            <w:tcW w:w="4428" w:type="dxa"/>
          </w:tcPr>
          <w:p w14:paraId="66602AC7" w14:textId="77777777" w:rsidR="00717F52" w:rsidRPr="0066551B" w:rsidRDefault="00717F52" w:rsidP="00481153">
            <w:r w:rsidRPr="0066551B">
              <w:t xml:space="preserve">Generic Script Error </w:t>
            </w:r>
          </w:p>
        </w:tc>
        <w:tc>
          <w:tcPr>
            <w:tcW w:w="4428" w:type="dxa"/>
          </w:tcPr>
          <w:p w14:paraId="12560836" w14:textId="77777777" w:rsidR="00717F52" w:rsidRPr="0066551B" w:rsidRDefault="00717F52" w:rsidP="00481153">
            <w:r w:rsidRPr="0066551B">
              <w:t xml:space="preserve">1232, 1233 </w:t>
            </w:r>
          </w:p>
        </w:tc>
        <w:tc>
          <w:tcPr>
            <w:tcW w:w="4428" w:type="dxa"/>
          </w:tcPr>
          <w:p w14:paraId="0985B306" w14:textId="77777777" w:rsidR="00717F52" w:rsidRPr="0066551B" w:rsidRDefault="00717F52" w:rsidP="00481153"/>
        </w:tc>
      </w:tr>
      <w:tr w:rsidR="00717F52" w:rsidRPr="0066551B" w14:paraId="67921F51" w14:textId="77777777" w:rsidTr="00481153">
        <w:tc>
          <w:tcPr>
            <w:tcW w:w="4428" w:type="dxa"/>
          </w:tcPr>
          <w:p w14:paraId="2DA878D4" w14:textId="77777777" w:rsidR="00717F52" w:rsidRPr="0066551B" w:rsidRDefault="00717F52" w:rsidP="00481153">
            <w:r w:rsidRPr="0066551B">
              <w:t xml:space="preserve">Generic Service Failed </w:t>
            </w:r>
          </w:p>
        </w:tc>
        <w:tc>
          <w:tcPr>
            <w:tcW w:w="4428" w:type="dxa"/>
          </w:tcPr>
          <w:p w14:paraId="33302ADE" w14:textId="77777777" w:rsidR="00717F52" w:rsidRPr="0066551B" w:rsidRDefault="00717F52" w:rsidP="00481153">
            <w:r w:rsidRPr="0066551B">
              <w:t xml:space="preserve">1040, 1041, 1042 </w:t>
            </w:r>
          </w:p>
        </w:tc>
        <w:tc>
          <w:tcPr>
            <w:tcW w:w="4428" w:type="dxa"/>
          </w:tcPr>
          <w:p w14:paraId="59E955EC" w14:textId="77777777" w:rsidR="00717F52" w:rsidRPr="0066551B" w:rsidRDefault="00717F52" w:rsidP="00481153"/>
        </w:tc>
      </w:tr>
      <w:tr w:rsidR="00717F52" w:rsidRPr="0066551B" w14:paraId="6EEC1ADD" w14:textId="77777777" w:rsidTr="00481153">
        <w:tc>
          <w:tcPr>
            <w:tcW w:w="4428" w:type="dxa"/>
          </w:tcPr>
          <w:p w14:paraId="6BC8456F" w14:textId="77777777" w:rsidR="00717F52" w:rsidRPr="0066551B" w:rsidRDefault="00717F52" w:rsidP="00481153">
            <w:r w:rsidRPr="0066551B">
              <w:t xml:space="preserve">Invalid Command Line </w:t>
            </w:r>
          </w:p>
        </w:tc>
        <w:tc>
          <w:tcPr>
            <w:tcW w:w="4428" w:type="dxa"/>
          </w:tcPr>
          <w:p w14:paraId="7D1C9973" w14:textId="77777777" w:rsidR="00717F52" w:rsidRPr="0066551B" w:rsidRDefault="00717F52" w:rsidP="00481153">
            <w:r w:rsidRPr="0066551B">
              <w:t>1008</w:t>
            </w:r>
          </w:p>
        </w:tc>
        <w:tc>
          <w:tcPr>
            <w:tcW w:w="4428" w:type="dxa"/>
          </w:tcPr>
          <w:p w14:paraId="4D37C0CB" w14:textId="77777777" w:rsidR="00717F52" w:rsidRPr="0066551B" w:rsidRDefault="00717F52" w:rsidP="00481153"/>
        </w:tc>
      </w:tr>
      <w:tr w:rsidR="00717F52" w:rsidRPr="0066551B" w14:paraId="6A02D89A" w14:textId="77777777" w:rsidTr="00481153">
        <w:tc>
          <w:tcPr>
            <w:tcW w:w="4428" w:type="dxa"/>
          </w:tcPr>
          <w:p w14:paraId="72CF786F" w14:textId="77777777" w:rsidR="00717F52" w:rsidRPr="0066551B" w:rsidRDefault="00717F52" w:rsidP="00481153">
            <w:r w:rsidRPr="0066551B">
              <w:t xml:space="preserve">IP Address Conflict </w:t>
            </w:r>
          </w:p>
        </w:tc>
        <w:tc>
          <w:tcPr>
            <w:tcW w:w="4428" w:type="dxa"/>
          </w:tcPr>
          <w:p w14:paraId="1C4C26BF" w14:textId="77777777" w:rsidR="00717F52" w:rsidRPr="0066551B" w:rsidRDefault="00717F52" w:rsidP="00481153">
            <w:r w:rsidRPr="0066551B">
              <w:t>1049</w:t>
            </w:r>
          </w:p>
        </w:tc>
        <w:tc>
          <w:tcPr>
            <w:tcW w:w="4428" w:type="dxa"/>
          </w:tcPr>
          <w:p w14:paraId="307740EF" w14:textId="77777777" w:rsidR="00717F52" w:rsidRPr="0066551B" w:rsidRDefault="00717F52" w:rsidP="00481153"/>
        </w:tc>
      </w:tr>
      <w:tr w:rsidR="00717F52" w:rsidRPr="0066551B" w14:paraId="35F5898F" w14:textId="77777777" w:rsidTr="00481153">
        <w:tc>
          <w:tcPr>
            <w:tcW w:w="4428" w:type="dxa"/>
          </w:tcPr>
          <w:p w14:paraId="0A3C8C9A" w14:textId="77777777" w:rsidR="00717F52" w:rsidRPr="0066551B" w:rsidRDefault="00717F52" w:rsidP="00481153">
            <w:r w:rsidRPr="0066551B">
              <w:t xml:space="preserve">IP Address Failed </w:t>
            </w:r>
          </w:p>
        </w:tc>
        <w:tc>
          <w:tcPr>
            <w:tcW w:w="4428" w:type="dxa"/>
          </w:tcPr>
          <w:p w14:paraId="4FEA9EB3" w14:textId="77777777" w:rsidR="00717F52" w:rsidRPr="0066551B" w:rsidRDefault="00717F52" w:rsidP="00481153">
            <w:r w:rsidRPr="0066551B">
              <w:t xml:space="preserve">1223, 1047, 1045, 1046, 1077, 1044 </w:t>
            </w:r>
          </w:p>
        </w:tc>
        <w:tc>
          <w:tcPr>
            <w:tcW w:w="4428" w:type="dxa"/>
          </w:tcPr>
          <w:p w14:paraId="76D7200D" w14:textId="77777777" w:rsidR="00717F52" w:rsidRPr="0066551B" w:rsidRDefault="00717F52" w:rsidP="00481153"/>
        </w:tc>
      </w:tr>
      <w:tr w:rsidR="00717F52" w:rsidRPr="0066551B" w14:paraId="521E1477" w14:textId="77777777" w:rsidTr="00481153">
        <w:tc>
          <w:tcPr>
            <w:tcW w:w="4428" w:type="dxa"/>
          </w:tcPr>
          <w:p w14:paraId="27AB1016" w14:textId="77777777" w:rsidR="00717F52" w:rsidRPr="0066551B" w:rsidRDefault="00717F52" w:rsidP="00481153">
            <w:r w:rsidRPr="0066551B">
              <w:lastRenderedPageBreak/>
              <w:t xml:space="preserve">Kerberos Authentication Error </w:t>
            </w:r>
          </w:p>
        </w:tc>
        <w:tc>
          <w:tcPr>
            <w:tcW w:w="4428" w:type="dxa"/>
          </w:tcPr>
          <w:p w14:paraId="6894ED5D" w14:textId="77777777" w:rsidR="00717F52" w:rsidRPr="0066551B" w:rsidRDefault="00717F52" w:rsidP="00481153">
            <w:r w:rsidRPr="0066551B">
              <w:t xml:space="preserve">1210, 1225 </w:t>
            </w:r>
          </w:p>
        </w:tc>
        <w:tc>
          <w:tcPr>
            <w:tcW w:w="4428" w:type="dxa"/>
          </w:tcPr>
          <w:p w14:paraId="3462ECAA" w14:textId="77777777" w:rsidR="00717F52" w:rsidRPr="0066551B" w:rsidRDefault="00717F52" w:rsidP="00481153"/>
        </w:tc>
      </w:tr>
      <w:tr w:rsidR="00717F52" w:rsidRPr="0066551B" w14:paraId="099C4899" w14:textId="77777777" w:rsidTr="00481153">
        <w:tc>
          <w:tcPr>
            <w:tcW w:w="4428" w:type="dxa"/>
          </w:tcPr>
          <w:p w14:paraId="670409D8" w14:textId="77777777" w:rsidR="00717F52" w:rsidRPr="0066551B" w:rsidRDefault="00717F52" w:rsidP="00481153">
            <w:r w:rsidRPr="0066551B">
              <w:t xml:space="preserve">Kerberos Error </w:t>
            </w:r>
          </w:p>
        </w:tc>
        <w:tc>
          <w:tcPr>
            <w:tcW w:w="4428" w:type="dxa"/>
          </w:tcPr>
          <w:p w14:paraId="20FAA3E6" w14:textId="77777777" w:rsidR="00717F52" w:rsidRPr="0066551B" w:rsidRDefault="00717F52" w:rsidP="00481153">
            <w:r w:rsidRPr="0066551B">
              <w:t xml:space="preserve">1226, 1227 </w:t>
            </w:r>
          </w:p>
        </w:tc>
        <w:tc>
          <w:tcPr>
            <w:tcW w:w="4428" w:type="dxa"/>
          </w:tcPr>
          <w:p w14:paraId="4A6E6EC5" w14:textId="77777777" w:rsidR="00717F52" w:rsidRPr="0066551B" w:rsidRDefault="00717F52" w:rsidP="00481153"/>
        </w:tc>
      </w:tr>
      <w:tr w:rsidR="00717F52" w:rsidRPr="0066551B" w14:paraId="12E30482" w14:textId="77777777" w:rsidTr="00481153">
        <w:tc>
          <w:tcPr>
            <w:tcW w:w="4428" w:type="dxa"/>
          </w:tcPr>
          <w:p w14:paraId="4B99BE91" w14:textId="77777777" w:rsidR="00717F52" w:rsidRPr="0066551B" w:rsidRDefault="00717F52" w:rsidP="00481153">
            <w:r w:rsidRPr="0066551B">
              <w:t xml:space="preserve">NetBIOS Error </w:t>
            </w:r>
          </w:p>
        </w:tc>
        <w:tc>
          <w:tcPr>
            <w:tcW w:w="4428" w:type="dxa"/>
          </w:tcPr>
          <w:p w14:paraId="6430A83A" w14:textId="77777777" w:rsidR="00717F52" w:rsidRPr="0066551B" w:rsidRDefault="00717F52" w:rsidP="00481153">
            <w:r w:rsidRPr="0066551B">
              <w:t>1078</w:t>
            </w:r>
          </w:p>
        </w:tc>
        <w:tc>
          <w:tcPr>
            <w:tcW w:w="4428" w:type="dxa"/>
          </w:tcPr>
          <w:p w14:paraId="39B293F6" w14:textId="77777777" w:rsidR="00717F52" w:rsidRPr="0066551B" w:rsidRDefault="00717F52" w:rsidP="00481153"/>
        </w:tc>
      </w:tr>
      <w:tr w:rsidR="00717F52" w:rsidRPr="0066551B" w14:paraId="6486BB66" w14:textId="77777777" w:rsidTr="00481153">
        <w:tc>
          <w:tcPr>
            <w:tcW w:w="4428" w:type="dxa"/>
          </w:tcPr>
          <w:p w14:paraId="2A30B549" w14:textId="77777777" w:rsidR="00717F52" w:rsidRPr="0066551B" w:rsidRDefault="00717F52" w:rsidP="00481153">
            <w:r w:rsidRPr="0066551B">
              <w:t xml:space="preserve">Network Adapter Alert </w:t>
            </w:r>
          </w:p>
        </w:tc>
        <w:tc>
          <w:tcPr>
            <w:tcW w:w="4428" w:type="dxa"/>
          </w:tcPr>
          <w:p w14:paraId="29A784FE" w14:textId="77777777" w:rsidR="00717F52" w:rsidRPr="0066551B" w:rsidRDefault="00717F52" w:rsidP="00481153">
            <w:r w:rsidRPr="0066551B">
              <w:t>1096</w:t>
            </w:r>
          </w:p>
        </w:tc>
        <w:tc>
          <w:tcPr>
            <w:tcW w:w="4428" w:type="dxa"/>
          </w:tcPr>
          <w:p w14:paraId="1AA5C517" w14:textId="77777777" w:rsidR="00717F52" w:rsidRPr="0066551B" w:rsidRDefault="00717F52" w:rsidP="00481153"/>
        </w:tc>
      </w:tr>
      <w:tr w:rsidR="00717F52" w:rsidRPr="0066551B" w14:paraId="3752971A" w14:textId="77777777" w:rsidTr="00481153">
        <w:tc>
          <w:tcPr>
            <w:tcW w:w="4428" w:type="dxa"/>
          </w:tcPr>
          <w:p w14:paraId="1FD0332A" w14:textId="77777777" w:rsidR="00717F52" w:rsidRPr="0066551B" w:rsidRDefault="00717F52" w:rsidP="00481153">
            <w:r w:rsidRPr="0066551B">
              <w:t xml:space="preserve">Network Communication Failure </w:t>
            </w:r>
          </w:p>
        </w:tc>
        <w:tc>
          <w:tcPr>
            <w:tcW w:w="4428" w:type="dxa"/>
          </w:tcPr>
          <w:p w14:paraId="11479672" w14:textId="77777777" w:rsidR="00717F52" w:rsidRPr="0066551B" w:rsidRDefault="00717F52" w:rsidP="00481153">
            <w:r w:rsidRPr="0066551B">
              <w:t xml:space="preserve">1123, 1124, 1126, 1127, 1130, 1144 </w:t>
            </w:r>
          </w:p>
        </w:tc>
        <w:tc>
          <w:tcPr>
            <w:tcW w:w="4428" w:type="dxa"/>
          </w:tcPr>
          <w:p w14:paraId="02635222" w14:textId="77777777" w:rsidR="00717F52" w:rsidRPr="0066551B" w:rsidRDefault="00717F52" w:rsidP="00481153">
            <w:r w:rsidRPr="0066551B">
              <w:t>Alert Severity: Warning</w:t>
            </w:r>
          </w:p>
        </w:tc>
      </w:tr>
      <w:tr w:rsidR="00717F52" w:rsidRPr="0066551B" w14:paraId="38AB166E" w14:textId="77777777" w:rsidTr="00481153">
        <w:tc>
          <w:tcPr>
            <w:tcW w:w="4428" w:type="dxa"/>
          </w:tcPr>
          <w:p w14:paraId="767B957D" w14:textId="77777777" w:rsidR="00717F52" w:rsidRPr="0066551B" w:rsidRDefault="00717F52" w:rsidP="00481153">
            <w:r w:rsidRPr="0066551B">
              <w:t xml:space="preserve">Network Name Failed </w:t>
            </w:r>
          </w:p>
        </w:tc>
        <w:tc>
          <w:tcPr>
            <w:tcW w:w="4428" w:type="dxa"/>
          </w:tcPr>
          <w:p w14:paraId="7E22D378" w14:textId="77777777" w:rsidR="00717F52" w:rsidRPr="0066551B" w:rsidRDefault="00717F52" w:rsidP="00481153">
            <w:r w:rsidRPr="0066551B">
              <w:t xml:space="preserve">1214, 1052, 1051, 1050, 1116, 1140 </w:t>
            </w:r>
          </w:p>
        </w:tc>
        <w:tc>
          <w:tcPr>
            <w:tcW w:w="4428" w:type="dxa"/>
          </w:tcPr>
          <w:p w14:paraId="19179490" w14:textId="77777777" w:rsidR="00717F52" w:rsidRPr="0066551B" w:rsidRDefault="00717F52" w:rsidP="00481153"/>
        </w:tc>
      </w:tr>
      <w:tr w:rsidR="00717F52" w:rsidRPr="0066551B" w14:paraId="312EAB03" w14:textId="77777777" w:rsidTr="00481153">
        <w:tc>
          <w:tcPr>
            <w:tcW w:w="4428" w:type="dxa"/>
          </w:tcPr>
          <w:p w14:paraId="168843B1" w14:textId="77777777" w:rsidR="00717F52" w:rsidRPr="0066551B" w:rsidRDefault="00717F52" w:rsidP="00481153">
            <w:r w:rsidRPr="0066551B">
              <w:t xml:space="preserve">Network Name Not Registered </w:t>
            </w:r>
          </w:p>
        </w:tc>
        <w:tc>
          <w:tcPr>
            <w:tcW w:w="4428" w:type="dxa"/>
          </w:tcPr>
          <w:p w14:paraId="0499ACF4" w14:textId="77777777" w:rsidR="00717F52" w:rsidRPr="0066551B" w:rsidRDefault="00717F52" w:rsidP="00481153">
            <w:r w:rsidRPr="0066551B">
              <w:t>1215</w:t>
            </w:r>
          </w:p>
        </w:tc>
        <w:tc>
          <w:tcPr>
            <w:tcW w:w="4428" w:type="dxa"/>
          </w:tcPr>
          <w:p w14:paraId="168CC357" w14:textId="77777777" w:rsidR="00717F52" w:rsidRPr="0066551B" w:rsidRDefault="00717F52" w:rsidP="00481153"/>
        </w:tc>
      </w:tr>
      <w:tr w:rsidR="00717F52" w:rsidRPr="0066551B" w14:paraId="765115C1" w14:textId="77777777" w:rsidTr="00481153">
        <w:tc>
          <w:tcPr>
            <w:tcW w:w="4428" w:type="dxa"/>
          </w:tcPr>
          <w:p w14:paraId="666353BA" w14:textId="77777777" w:rsidR="00717F52" w:rsidRPr="0066551B" w:rsidRDefault="00717F52" w:rsidP="00481153">
            <w:r w:rsidRPr="0066551B">
              <w:t xml:space="preserve">Network Partitioned </w:t>
            </w:r>
          </w:p>
        </w:tc>
        <w:tc>
          <w:tcPr>
            <w:tcW w:w="4428" w:type="dxa"/>
          </w:tcPr>
          <w:p w14:paraId="0B8FE4E9" w14:textId="77777777" w:rsidR="00717F52" w:rsidRPr="0066551B" w:rsidRDefault="00717F52" w:rsidP="00481153">
            <w:r w:rsidRPr="0066551B">
              <w:t>1215</w:t>
            </w:r>
          </w:p>
        </w:tc>
        <w:tc>
          <w:tcPr>
            <w:tcW w:w="4428" w:type="dxa"/>
          </w:tcPr>
          <w:p w14:paraId="2A4D660F" w14:textId="77777777" w:rsidR="00717F52" w:rsidRPr="0066551B" w:rsidRDefault="00717F52" w:rsidP="00481153">
            <w:r w:rsidRPr="0066551B">
              <w:t>Alert Severity: Warning</w:t>
            </w:r>
          </w:p>
        </w:tc>
      </w:tr>
      <w:tr w:rsidR="00717F52" w:rsidRPr="0066551B" w14:paraId="4E9F4BC4" w14:textId="77777777" w:rsidTr="00481153">
        <w:tc>
          <w:tcPr>
            <w:tcW w:w="4428" w:type="dxa"/>
          </w:tcPr>
          <w:p w14:paraId="1FBC71D2" w14:textId="77777777" w:rsidR="00717F52" w:rsidRPr="0066551B" w:rsidRDefault="00717F52" w:rsidP="00481153">
            <w:r w:rsidRPr="0066551B">
              <w:t xml:space="preserve">Node Communication Failure </w:t>
            </w:r>
          </w:p>
        </w:tc>
        <w:tc>
          <w:tcPr>
            <w:tcW w:w="4428" w:type="dxa"/>
          </w:tcPr>
          <w:p w14:paraId="1B673D90" w14:textId="77777777" w:rsidR="00717F52" w:rsidRPr="0066551B" w:rsidRDefault="00717F52" w:rsidP="00481153">
            <w:r w:rsidRPr="0066551B">
              <w:t>1106, 1107</w:t>
            </w:r>
          </w:p>
        </w:tc>
        <w:tc>
          <w:tcPr>
            <w:tcW w:w="4428" w:type="dxa"/>
          </w:tcPr>
          <w:p w14:paraId="62B18099" w14:textId="77777777" w:rsidR="00717F52" w:rsidRPr="0066551B" w:rsidRDefault="00717F52" w:rsidP="00481153"/>
        </w:tc>
      </w:tr>
      <w:tr w:rsidR="00717F52" w:rsidRPr="0066551B" w14:paraId="2A0ADD46" w14:textId="77777777" w:rsidTr="00481153">
        <w:tc>
          <w:tcPr>
            <w:tcW w:w="4428" w:type="dxa"/>
          </w:tcPr>
          <w:p w14:paraId="502A8468" w14:textId="77777777" w:rsidR="00717F52" w:rsidRPr="0066551B" w:rsidRDefault="00717F52" w:rsidP="00481153">
            <w:r w:rsidRPr="0066551B">
              <w:t xml:space="preserve">Password Update Failed </w:t>
            </w:r>
          </w:p>
        </w:tc>
        <w:tc>
          <w:tcPr>
            <w:tcW w:w="4428" w:type="dxa"/>
          </w:tcPr>
          <w:p w14:paraId="0A265A55" w14:textId="77777777" w:rsidR="00717F52" w:rsidRPr="0066551B" w:rsidRDefault="00717F52" w:rsidP="00481153">
            <w:r w:rsidRPr="0066551B">
              <w:t>1188</w:t>
            </w:r>
          </w:p>
        </w:tc>
        <w:tc>
          <w:tcPr>
            <w:tcW w:w="4428" w:type="dxa"/>
          </w:tcPr>
          <w:p w14:paraId="7C642C77" w14:textId="77777777" w:rsidR="00717F52" w:rsidRPr="0066551B" w:rsidRDefault="00717F52" w:rsidP="00481153"/>
        </w:tc>
      </w:tr>
      <w:tr w:rsidR="00717F52" w:rsidRPr="0066551B" w14:paraId="355E2FD3" w14:textId="77777777" w:rsidTr="00481153">
        <w:tc>
          <w:tcPr>
            <w:tcW w:w="4428" w:type="dxa"/>
          </w:tcPr>
          <w:p w14:paraId="7DD78CA2" w14:textId="77777777" w:rsidR="00717F52" w:rsidRPr="0066551B" w:rsidRDefault="00717F52" w:rsidP="00481153">
            <w:r w:rsidRPr="0066551B">
              <w:t xml:space="preserve">Permission Error </w:t>
            </w:r>
          </w:p>
        </w:tc>
        <w:tc>
          <w:tcPr>
            <w:tcW w:w="4428" w:type="dxa"/>
          </w:tcPr>
          <w:p w14:paraId="513B2A9F" w14:textId="77777777" w:rsidR="00717F52" w:rsidRPr="0066551B" w:rsidRDefault="00717F52" w:rsidP="00481153">
            <w:r w:rsidRPr="0066551B">
              <w:t xml:space="preserve">1193, 1194, 1206, 1207 </w:t>
            </w:r>
          </w:p>
        </w:tc>
        <w:tc>
          <w:tcPr>
            <w:tcW w:w="4428" w:type="dxa"/>
          </w:tcPr>
          <w:p w14:paraId="65DEF4B2" w14:textId="77777777" w:rsidR="00717F52" w:rsidRPr="0066551B" w:rsidRDefault="00717F52" w:rsidP="00481153"/>
        </w:tc>
      </w:tr>
      <w:tr w:rsidR="00717F52" w:rsidRPr="0066551B" w14:paraId="148AA437" w14:textId="77777777" w:rsidTr="00481153">
        <w:tc>
          <w:tcPr>
            <w:tcW w:w="4428" w:type="dxa"/>
          </w:tcPr>
          <w:p w14:paraId="795D7F5A" w14:textId="77777777" w:rsidR="00717F52" w:rsidRPr="0066551B" w:rsidRDefault="00717F52" w:rsidP="00481153">
            <w:r w:rsidRPr="0066551B">
              <w:t xml:space="preserve">Reservation for a cluster disk has been lost </w:t>
            </w:r>
          </w:p>
        </w:tc>
        <w:tc>
          <w:tcPr>
            <w:tcW w:w="4428" w:type="dxa"/>
          </w:tcPr>
          <w:p w14:paraId="12EB8766" w14:textId="77777777" w:rsidR="00717F52" w:rsidRPr="0066551B" w:rsidRDefault="00717F52" w:rsidP="00481153">
            <w:r w:rsidRPr="0066551B">
              <w:t>1038</w:t>
            </w:r>
          </w:p>
        </w:tc>
        <w:tc>
          <w:tcPr>
            <w:tcW w:w="4428" w:type="dxa"/>
          </w:tcPr>
          <w:p w14:paraId="70B61683" w14:textId="77777777" w:rsidR="00717F52" w:rsidRPr="0066551B" w:rsidRDefault="00717F52" w:rsidP="00481153"/>
        </w:tc>
      </w:tr>
      <w:tr w:rsidR="00717F52" w:rsidRPr="0066551B" w14:paraId="2055B39B" w14:textId="77777777" w:rsidTr="00481153">
        <w:tc>
          <w:tcPr>
            <w:tcW w:w="4428" w:type="dxa"/>
          </w:tcPr>
          <w:p w14:paraId="25CA98F1" w14:textId="77777777" w:rsidR="00717F52" w:rsidRPr="0066551B" w:rsidRDefault="00717F52" w:rsidP="00481153">
            <w:r w:rsidRPr="0066551B">
              <w:t xml:space="preserve">Resource Group Failed </w:t>
            </w:r>
          </w:p>
        </w:tc>
        <w:tc>
          <w:tcPr>
            <w:tcW w:w="4428" w:type="dxa"/>
          </w:tcPr>
          <w:p w14:paraId="685A098D" w14:textId="77777777" w:rsidR="00717F52" w:rsidRPr="0066551B" w:rsidRDefault="00717F52" w:rsidP="00481153">
            <w:r w:rsidRPr="0066551B">
              <w:t xml:space="preserve">1205, 1069, 1065, 1145 </w:t>
            </w:r>
          </w:p>
        </w:tc>
        <w:tc>
          <w:tcPr>
            <w:tcW w:w="4428" w:type="dxa"/>
          </w:tcPr>
          <w:p w14:paraId="612D424F" w14:textId="77777777" w:rsidR="00717F52" w:rsidRPr="0066551B" w:rsidRDefault="00717F52" w:rsidP="00481153"/>
        </w:tc>
      </w:tr>
      <w:tr w:rsidR="00717F52" w:rsidRPr="0066551B" w14:paraId="2627DB03" w14:textId="77777777" w:rsidTr="00481153">
        <w:tc>
          <w:tcPr>
            <w:tcW w:w="4428" w:type="dxa"/>
          </w:tcPr>
          <w:p w14:paraId="12D81229" w14:textId="77777777" w:rsidR="00717F52" w:rsidRPr="0066551B" w:rsidRDefault="00717F52" w:rsidP="00481153">
            <w:r w:rsidRPr="0066551B">
              <w:t xml:space="preserve">Resource load or init problem </w:t>
            </w:r>
          </w:p>
        </w:tc>
        <w:tc>
          <w:tcPr>
            <w:tcW w:w="4428" w:type="dxa"/>
          </w:tcPr>
          <w:p w14:paraId="063D6200" w14:textId="77777777" w:rsidR="00717F52" w:rsidRPr="0066551B" w:rsidRDefault="00717F52" w:rsidP="00481153">
            <w:r w:rsidRPr="0066551B">
              <w:t>1058, 1059</w:t>
            </w:r>
          </w:p>
        </w:tc>
        <w:tc>
          <w:tcPr>
            <w:tcW w:w="4428" w:type="dxa"/>
          </w:tcPr>
          <w:p w14:paraId="7BE548D4" w14:textId="77777777" w:rsidR="00717F52" w:rsidRPr="0066551B" w:rsidRDefault="00717F52" w:rsidP="00481153"/>
        </w:tc>
      </w:tr>
      <w:tr w:rsidR="00717F52" w:rsidRPr="0066551B" w14:paraId="0FB212C1" w14:textId="77777777" w:rsidTr="00481153">
        <w:tc>
          <w:tcPr>
            <w:tcW w:w="4428" w:type="dxa"/>
          </w:tcPr>
          <w:p w14:paraId="6209CE71" w14:textId="77777777" w:rsidR="00717F52" w:rsidRPr="0066551B" w:rsidRDefault="00717F52" w:rsidP="00481153">
            <w:r w:rsidRPr="0066551B">
              <w:t xml:space="preserve">Resource offline failed </w:t>
            </w:r>
          </w:p>
        </w:tc>
        <w:tc>
          <w:tcPr>
            <w:tcW w:w="4428" w:type="dxa"/>
          </w:tcPr>
          <w:p w14:paraId="2D41A26A" w14:textId="77777777" w:rsidR="00717F52" w:rsidRPr="0066551B" w:rsidRDefault="00717F52" w:rsidP="00481153">
            <w:r w:rsidRPr="0066551B">
              <w:t>1182, 1117</w:t>
            </w:r>
          </w:p>
        </w:tc>
        <w:tc>
          <w:tcPr>
            <w:tcW w:w="4428" w:type="dxa"/>
          </w:tcPr>
          <w:p w14:paraId="4A007C6C" w14:textId="77777777" w:rsidR="00717F52" w:rsidRPr="0066551B" w:rsidRDefault="00717F52" w:rsidP="00481153"/>
        </w:tc>
      </w:tr>
      <w:tr w:rsidR="00717F52" w:rsidRPr="0066551B" w14:paraId="3D9813C5" w14:textId="77777777" w:rsidTr="00481153">
        <w:tc>
          <w:tcPr>
            <w:tcW w:w="4428" w:type="dxa"/>
          </w:tcPr>
          <w:p w14:paraId="3D862F95" w14:textId="77777777" w:rsidR="00717F52" w:rsidRPr="0066551B" w:rsidRDefault="00717F52" w:rsidP="00481153">
            <w:r w:rsidRPr="0066551B">
              <w:t xml:space="preserve">Resource online failed </w:t>
            </w:r>
          </w:p>
        </w:tc>
        <w:tc>
          <w:tcPr>
            <w:tcW w:w="4428" w:type="dxa"/>
          </w:tcPr>
          <w:p w14:paraId="5FDC4D2E" w14:textId="77777777" w:rsidR="00717F52" w:rsidRPr="0066551B" w:rsidRDefault="00717F52" w:rsidP="00481153">
            <w:r w:rsidRPr="0066551B">
              <w:t>1181</w:t>
            </w:r>
          </w:p>
        </w:tc>
        <w:tc>
          <w:tcPr>
            <w:tcW w:w="4428" w:type="dxa"/>
          </w:tcPr>
          <w:p w14:paraId="2189C6B0" w14:textId="77777777" w:rsidR="00717F52" w:rsidRPr="0066551B" w:rsidRDefault="00717F52" w:rsidP="00481153"/>
        </w:tc>
      </w:tr>
    </w:tbl>
    <w:p w14:paraId="0E3B5180" w14:textId="77777777" w:rsidR="00717F52" w:rsidRDefault="00717F52" w:rsidP="00717F52">
      <w:pPr>
        <w:pStyle w:val="TableSpacing"/>
      </w:pPr>
    </w:p>
    <w:p w14:paraId="14B24251" w14:textId="15A92860" w:rsidR="00717F52" w:rsidRDefault="00717F52" w:rsidP="0039250E">
      <w:pPr>
        <w:pStyle w:val="Heading3"/>
      </w:pPr>
      <w:bookmarkStart w:id="87" w:name="_Toc479694897"/>
      <w:r>
        <w:t>Event Log Rules</w:t>
      </w:r>
      <w:r w:rsidR="00683DD8">
        <w:t xml:space="preserve"> (</w:t>
      </w:r>
      <w:r>
        <w:t xml:space="preserve">Windows Server 2008, 2008 R2, 2012, </w:t>
      </w:r>
      <w:r w:rsidR="00ED0FB5">
        <w:t xml:space="preserve">and </w:t>
      </w:r>
      <w:r>
        <w:t>2012 R2</w:t>
      </w:r>
      <w:r w:rsidR="00683DD8">
        <w:t>)</w:t>
      </w:r>
      <w:bookmarkEnd w:id="87"/>
    </w:p>
    <w:p w14:paraId="15A6D45A" w14:textId="77777777" w:rsidR="00717F52" w:rsidRDefault="00717F52" w:rsidP="00717F52">
      <w:r>
        <w:t xml:space="preserve">The following list applies to the event log rules in this table: </w:t>
      </w:r>
    </w:p>
    <w:p w14:paraId="3C2D39A4" w14:textId="28A523A3"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All </w:t>
      </w:r>
      <w:r w:rsidR="00AD2993">
        <w:t xml:space="preserve">rules </w:t>
      </w:r>
      <w:r>
        <w:t>are enabled by default (unless otherwise noted)</w:t>
      </w:r>
    </w:p>
    <w:p w14:paraId="2E092438" w14:textId="0D44E269"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 xml:space="preserve">All </w:t>
      </w:r>
      <w:r w:rsidR="00AD2993">
        <w:t xml:space="preserve">rules </w:t>
      </w:r>
      <w:r>
        <w:t>generate an alert</w:t>
      </w:r>
    </w:p>
    <w:p w14:paraId="2FBF3171" w14:textId="77777777"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Target: Monitoring Cluster Service</w:t>
      </w:r>
    </w:p>
    <w:p w14:paraId="54D87F43" w14:textId="77777777" w:rsidR="00717F52" w:rsidRDefault="00717F52" w:rsidP="00717F52">
      <w:pPr>
        <w:pStyle w:val="BulletedList1"/>
        <w:numPr>
          <w:ilvl w:val="0"/>
          <w:numId w:val="0"/>
        </w:numPr>
        <w:tabs>
          <w:tab w:val="left" w:pos="360"/>
        </w:tabs>
        <w:ind w:left="360" w:hanging="360"/>
      </w:pPr>
      <w:r>
        <w:rPr>
          <w:rFonts w:ascii="Symbol" w:hAnsi="Symbol"/>
        </w:rPr>
        <w:t></w:t>
      </w:r>
      <w:r>
        <w:rPr>
          <w:rFonts w:ascii="Symbol" w:hAnsi="Symbol"/>
        </w:rPr>
        <w:tab/>
      </w:r>
      <w:r>
        <w:t>Event Source: Microsoft-Windows-FailoverClustering</w:t>
      </w:r>
    </w:p>
    <w:p w14:paraId="1097048F" w14:textId="77777777" w:rsidR="00717F52" w:rsidRDefault="00717F52" w:rsidP="00717F52">
      <w:pPr>
        <w:pStyle w:val="BulletedList1"/>
        <w:numPr>
          <w:ilvl w:val="0"/>
          <w:numId w:val="0"/>
        </w:numPr>
        <w:tabs>
          <w:tab w:val="left" w:pos="360"/>
        </w:tabs>
        <w:ind w:left="360" w:hanging="360"/>
      </w:pPr>
      <w:r>
        <w:rPr>
          <w:rFonts w:ascii="Symbol" w:hAnsi="Symbol"/>
        </w:rPr>
        <w:lastRenderedPageBreak/>
        <w:t></w:t>
      </w:r>
      <w:r>
        <w:rPr>
          <w:rFonts w:ascii="Symbol" w:hAnsi="Symbol"/>
        </w:rPr>
        <w:tab/>
      </w:r>
      <w:r>
        <w:t>Event Log: System (unless otherwise noted)</w:t>
      </w:r>
    </w:p>
    <w:p w14:paraId="0C96A5EA"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92"/>
        <w:gridCol w:w="1770"/>
        <w:gridCol w:w="1623"/>
        <w:gridCol w:w="3225"/>
      </w:tblGrid>
      <w:tr w:rsidR="00717F52" w:rsidRPr="0066551B" w14:paraId="0F77D656"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A67ABD2" w14:textId="77777777" w:rsidR="00717F52" w:rsidRPr="0066551B" w:rsidRDefault="00717F52" w:rsidP="00481153">
            <w:pPr>
              <w:keepNext/>
              <w:rPr>
                <w:b/>
                <w:sz w:val="18"/>
                <w:szCs w:val="18"/>
              </w:rPr>
            </w:pPr>
            <w:r w:rsidRPr="0066551B">
              <w:rPr>
                <w:b/>
                <w:sz w:val="18"/>
                <w:szCs w:val="18"/>
              </w:rPr>
              <w:t xml:space="preserve">Name </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6375867" w14:textId="77777777" w:rsidR="00717F52" w:rsidRPr="0066551B" w:rsidRDefault="00717F52" w:rsidP="00481153">
            <w:pPr>
              <w:keepNext/>
              <w:rPr>
                <w:b/>
                <w:sz w:val="18"/>
                <w:szCs w:val="18"/>
              </w:rPr>
            </w:pPr>
            <w:r w:rsidRPr="0066551B">
              <w:rPr>
                <w:b/>
                <w:sz w:val="18"/>
                <w:szCs w:val="18"/>
              </w:rPr>
              <w:t xml:space="preserve">Event ID </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4473B56" w14:textId="77777777" w:rsidR="00717F52" w:rsidRPr="0066551B" w:rsidRDefault="00717F52" w:rsidP="00481153">
            <w:pPr>
              <w:keepNext/>
              <w:rPr>
                <w:b/>
                <w:sz w:val="18"/>
                <w:szCs w:val="18"/>
              </w:rPr>
            </w:pPr>
            <w:r w:rsidRPr="0066551B">
              <w:rPr>
                <w:b/>
                <w:sz w:val="18"/>
                <w:szCs w:val="18"/>
              </w:rPr>
              <w:t>Alert Severity</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4BBC3CDD" w14:textId="77777777" w:rsidR="00717F52" w:rsidRPr="0066551B" w:rsidRDefault="00717F52" w:rsidP="00481153">
            <w:pPr>
              <w:keepNext/>
              <w:rPr>
                <w:b/>
                <w:sz w:val="18"/>
                <w:szCs w:val="18"/>
              </w:rPr>
            </w:pPr>
            <w:r w:rsidRPr="0066551B">
              <w:rPr>
                <w:b/>
                <w:sz w:val="18"/>
                <w:szCs w:val="18"/>
              </w:rPr>
              <w:t>Note</w:t>
            </w:r>
          </w:p>
        </w:tc>
      </w:tr>
      <w:tr w:rsidR="00717F52" w:rsidRPr="0066551B" w14:paraId="4A15890B" w14:textId="77777777" w:rsidTr="00481153">
        <w:tc>
          <w:tcPr>
            <w:tcW w:w="4428" w:type="dxa"/>
          </w:tcPr>
          <w:p w14:paraId="036651E0" w14:textId="77777777" w:rsidR="00717F52" w:rsidRPr="0066551B" w:rsidRDefault="00717F52" w:rsidP="00481153">
            <w:r w:rsidRPr="0066551B">
              <w:t xml:space="preserve">Attempting to use IPv4 for network adapter failed due to a failure to disable auto-configuration and DHCP </w:t>
            </w:r>
          </w:p>
        </w:tc>
        <w:tc>
          <w:tcPr>
            <w:tcW w:w="4428" w:type="dxa"/>
          </w:tcPr>
          <w:p w14:paraId="075FAD6F" w14:textId="77777777" w:rsidR="00717F52" w:rsidRPr="0066551B" w:rsidRDefault="00717F52" w:rsidP="00481153">
            <w:r w:rsidRPr="0066551B">
              <w:t>1555</w:t>
            </w:r>
          </w:p>
        </w:tc>
        <w:tc>
          <w:tcPr>
            <w:tcW w:w="4428" w:type="dxa"/>
          </w:tcPr>
          <w:p w14:paraId="7C8D317E" w14:textId="77777777" w:rsidR="00717F52" w:rsidRPr="0066551B" w:rsidRDefault="00717F52" w:rsidP="00481153">
            <w:r w:rsidRPr="0066551B">
              <w:t>Warning</w:t>
            </w:r>
          </w:p>
        </w:tc>
        <w:tc>
          <w:tcPr>
            <w:tcW w:w="4428" w:type="dxa"/>
          </w:tcPr>
          <w:p w14:paraId="4FB0BB7D" w14:textId="77777777" w:rsidR="00717F52" w:rsidRPr="0066551B" w:rsidRDefault="00717F52" w:rsidP="00481153"/>
        </w:tc>
      </w:tr>
      <w:tr w:rsidR="00717F52" w:rsidRPr="0066551B" w14:paraId="7D771E57" w14:textId="77777777" w:rsidTr="00481153">
        <w:tc>
          <w:tcPr>
            <w:tcW w:w="4428" w:type="dxa"/>
          </w:tcPr>
          <w:p w14:paraId="373754A5" w14:textId="77777777" w:rsidR="00717F52" w:rsidRPr="0066551B" w:rsidRDefault="00717F52" w:rsidP="00481153">
            <w:r w:rsidRPr="0066551B">
              <w:t xml:space="preserve">Cluster backup aborted </w:t>
            </w:r>
          </w:p>
        </w:tc>
        <w:tc>
          <w:tcPr>
            <w:tcW w:w="4428" w:type="dxa"/>
          </w:tcPr>
          <w:p w14:paraId="60B71C20" w14:textId="77777777" w:rsidR="00717F52" w:rsidRPr="0066551B" w:rsidRDefault="00717F52" w:rsidP="00481153">
            <w:r w:rsidRPr="0066551B">
              <w:t>1541</w:t>
            </w:r>
          </w:p>
        </w:tc>
        <w:tc>
          <w:tcPr>
            <w:tcW w:w="4428" w:type="dxa"/>
          </w:tcPr>
          <w:p w14:paraId="6BBEDDD3" w14:textId="77777777" w:rsidR="00717F52" w:rsidRPr="0066551B" w:rsidRDefault="00717F52" w:rsidP="00481153">
            <w:r w:rsidRPr="0066551B">
              <w:t>Error</w:t>
            </w:r>
          </w:p>
        </w:tc>
        <w:tc>
          <w:tcPr>
            <w:tcW w:w="4428" w:type="dxa"/>
          </w:tcPr>
          <w:p w14:paraId="1450DE91" w14:textId="77777777" w:rsidR="00717F52" w:rsidRPr="0066551B" w:rsidRDefault="00717F52" w:rsidP="00481153"/>
        </w:tc>
      </w:tr>
      <w:tr w:rsidR="00717F52" w:rsidRPr="0066551B" w14:paraId="0DD46CCC" w14:textId="77777777" w:rsidTr="00481153">
        <w:tc>
          <w:tcPr>
            <w:tcW w:w="4428" w:type="dxa"/>
          </w:tcPr>
          <w:p w14:paraId="5DD3DC40" w14:textId="77777777" w:rsidR="00717F52" w:rsidRPr="0066551B" w:rsidRDefault="00717F52" w:rsidP="00481153">
            <w:r w:rsidRPr="0066551B">
              <w:t xml:space="preserve">Cluster configuration information is missing or corrupt </w:t>
            </w:r>
          </w:p>
        </w:tc>
        <w:tc>
          <w:tcPr>
            <w:tcW w:w="4428" w:type="dxa"/>
          </w:tcPr>
          <w:p w14:paraId="23B56BC7" w14:textId="77777777" w:rsidR="00717F52" w:rsidRPr="0066551B" w:rsidRDefault="00717F52" w:rsidP="00481153">
            <w:r w:rsidRPr="0066551B">
              <w:t xml:space="preserve">1057, 1090, 1575 </w:t>
            </w:r>
          </w:p>
        </w:tc>
        <w:tc>
          <w:tcPr>
            <w:tcW w:w="4428" w:type="dxa"/>
          </w:tcPr>
          <w:p w14:paraId="01F473AF" w14:textId="77777777" w:rsidR="00717F52" w:rsidRPr="0066551B" w:rsidRDefault="00717F52" w:rsidP="00481153">
            <w:r w:rsidRPr="0066551B">
              <w:t>Error</w:t>
            </w:r>
          </w:p>
        </w:tc>
        <w:tc>
          <w:tcPr>
            <w:tcW w:w="4428" w:type="dxa"/>
          </w:tcPr>
          <w:p w14:paraId="1A06B181" w14:textId="77777777" w:rsidR="00717F52" w:rsidRPr="0066551B" w:rsidRDefault="00717F52" w:rsidP="00481153"/>
        </w:tc>
      </w:tr>
      <w:tr w:rsidR="00717F52" w:rsidRPr="0066551B" w14:paraId="29A6EE8C" w14:textId="77777777" w:rsidTr="00481153">
        <w:tc>
          <w:tcPr>
            <w:tcW w:w="4428" w:type="dxa"/>
          </w:tcPr>
          <w:p w14:paraId="295E8ACE" w14:textId="77777777" w:rsidR="00717F52" w:rsidRPr="0066551B" w:rsidRDefault="00717F52" w:rsidP="00481153">
            <w:r w:rsidRPr="0066551B">
              <w:t xml:space="preserve">Cluster disk resource found the disk identifier to be stale </w:t>
            </w:r>
          </w:p>
        </w:tc>
        <w:tc>
          <w:tcPr>
            <w:tcW w:w="4428" w:type="dxa"/>
          </w:tcPr>
          <w:p w14:paraId="2AFFB942" w14:textId="77777777" w:rsidR="00717F52" w:rsidRPr="0066551B" w:rsidRDefault="00717F52" w:rsidP="00481153">
            <w:r w:rsidRPr="0066551B">
              <w:t>1568</w:t>
            </w:r>
          </w:p>
        </w:tc>
        <w:tc>
          <w:tcPr>
            <w:tcW w:w="4428" w:type="dxa"/>
          </w:tcPr>
          <w:p w14:paraId="2F72EA33" w14:textId="77777777" w:rsidR="00717F52" w:rsidRPr="0066551B" w:rsidRDefault="00717F52" w:rsidP="00481153">
            <w:r w:rsidRPr="0066551B">
              <w:t>Warning</w:t>
            </w:r>
          </w:p>
        </w:tc>
        <w:tc>
          <w:tcPr>
            <w:tcW w:w="4428" w:type="dxa"/>
          </w:tcPr>
          <w:p w14:paraId="668F7C78" w14:textId="77777777" w:rsidR="00717F52" w:rsidRPr="0066551B" w:rsidRDefault="00717F52" w:rsidP="00481153">
            <w:r w:rsidRPr="0066551B">
              <w:t xml:space="preserve">Event Log: Microsoft-Windows-FailoverClustering/Operational </w:t>
            </w:r>
          </w:p>
        </w:tc>
      </w:tr>
      <w:tr w:rsidR="00717F52" w:rsidRPr="0066551B" w14:paraId="60C4C943" w14:textId="77777777" w:rsidTr="00481153">
        <w:tc>
          <w:tcPr>
            <w:tcW w:w="4428" w:type="dxa"/>
          </w:tcPr>
          <w:p w14:paraId="041A3A5E" w14:textId="77777777" w:rsidR="00717F52" w:rsidRPr="0066551B" w:rsidRDefault="00717F52" w:rsidP="00481153">
            <w:r w:rsidRPr="0066551B">
              <w:t xml:space="preserve">Cluster File Share cannot be brought online due to a share creation error </w:t>
            </w:r>
          </w:p>
        </w:tc>
        <w:tc>
          <w:tcPr>
            <w:tcW w:w="4428" w:type="dxa"/>
          </w:tcPr>
          <w:p w14:paraId="7D3DE2E4" w14:textId="77777777" w:rsidR="00717F52" w:rsidRPr="0066551B" w:rsidRDefault="00717F52" w:rsidP="00481153">
            <w:r w:rsidRPr="0066551B">
              <w:t xml:space="preserve">1068,1053 </w:t>
            </w:r>
          </w:p>
        </w:tc>
        <w:tc>
          <w:tcPr>
            <w:tcW w:w="4428" w:type="dxa"/>
          </w:tcPr>
          <w:p w14:paraId="4A362E40" w14:textId="77777777" w:rsidR="00717F52" w:rsidRPr="0066551B" w:rsidRDefault="00717F52" w:rsidP="00481153">
            <w:r w:rsidRPr="0066551B">
              <w:t>Error</w:t>
            </w:r>
          </w:p>
        </w:tc>
        <w:tc>
          <w:tcPr>
            <w:tcW w:w="4428" w:type="dxa"/>
          </w:tcPr>
          <w:p w14:paraId="1B993CF8" w14:textId="77777777" w:rsidR="00717F52" w:rsidRPr="0066551B" w:rsidRDefault="00717F52" w:rsidP="00481153"/>
        </w:tc>
      </w:tr>
      <w:tr w:rsidR="00717F52" w:rsidRPr="0066551B" w14:paraId="5428B6BE" w14:textId="77777777" w:rsidTr="00481153">
        <w:tc>
          <w:tcPr>
            <w:tcW w:w="4428" w:type="dxa"/>
          </w:tcPr>
          <w:p w14:paraId="786A0101" w14:textId="77777777" w:rsidR="00717F52" w:rsidRPr="0066551B" w:rsidRDefault="00717F52" w:rsidP="00481153">
            <w:r w:rsidRPr="0066551B">
              <w:t xml:space="preserve">Cluster file share resource has detected shared folder conflicts </w:t>
            </w:r>
          </w:p>
        </w:tc>
        <w:tc>
          <w:tcPr>
            <w:tcW w:w="4428" w:type="dxa"/>
          </w:tcPr>
          <w:p w14:paraId="15B57243" w14:textId="77777777" w:rsidR="00717F52" w:rsidRPr="0066551B" w:rsidRDefault="00717F52" w:rsidP="00481153">
            <w:r w:rsidRPr="0066551B">
              <w:t>1560</w:t>
            </w:r>
          </w:p>
        </w:tc>
        <w:tc>
          <w:tcPr>
            <w:tcW w:w="4428" w:type="dxa"/>
          </w:tcPr>
          <w:p w14:paraId="6CED2138" w14:textId="77777777" w:rsidR="00717F52" w:rsidRPr="0066551B" w:rsidRDefault="00717F52" w:rsidP="00481153">
            <w:r w:rsidRPr="0066551B">
              <w:t>Warning</w:t>
            </w:r>
          </w:p>
        </w:tc>
        <w:tc>
          <w:tcPr>
            <w:tcW w:w="4428" w:type="dxa"/>
          </w:tcPr>
          <w:p w14:paraId="602059FA" w14:textId="77777777" w:rsidR="00717F52" w:rsidRPr="0066551B" w:rsidRDefault="00717F52" w:rsidP="00481153"/>
        </w:tc>
      </w:tr>
      <w:tr w:rsidR="00717F52" w:rsidRPr="0066551B" w14:paraId="1D970522" w14:textId="77777777" w:rsidTr="00481153">
        <w:tc>
          <w:tcPr>
            <w:tcW w:w="4428" w:type="dxa"/>
          </w:tcPr>
          <w:p w14:paraId="38F77895" w14:textId="77777777" w:rsidR="00717F52" w:rsidRPr="0066551B" w:rsidRDefault="00717F52" w:rsidP="00481153">
            <w:r w:rsidRPr="0066551B">
              <w:t xml:space="preserve">Cluster IP address resource cannot be brought online because of a duplicate IP address </w:t>
            </w:r>
          </w:p>
        </w:tc>
        <w:tc>
          <w:tcPr>
            <w:tcW w:w="4428" w:type="dxa"/>
          </w:tcPr>
          <w:p w14:paraId="08D9B2A4" w14:textId="77777777" w:rsidR="00717F52" w:rsidRPr="0066551B" w:rsidRDefault="00717F52" w:rsidP="00481153">
            <w:r w:rsidRPr="0066551B">
              <w:t>1049</w:t>
            </w:r>
          </w:p>
        </w:tc>
        <w:tc>
          <w:tcPr>
            <w:tcW w:w="4428" w:type="dxa"/>
          </w:tcPr>
          <w:p w14:paraId="22A6EE22" w14:textId="77777777" w:rsidR="00717F52" w:rsidRPr="0066551B" w:rsidRDefault="00717F52" w:rsidP="00481153">
            <w:r w:rsidRPr="0066551B">
              <w:t>Error</w:t>
            </w:r>
          </w:p>
        </w:tc>
        <w:tc>
          <w:tcPr>
            <w:tcW w:w="4428" w:type="dxa"/>
          </w:tcPr>
          <w:p w14:paraId="790A5CCC" w14:textId="77777777" w:rsidR="00717F52" w:rsidRPr="0066551B" w:rsidRDefault="00717F52" w:rsidP="00481153"/>
        </w:tc>
      </w:tr>
      <w:tr w:rsidR="00717F52" w:rsidRPr="0066551B" w14:paraId="18E39C4B" w14:textId="77777777" w:rsidTr="00481153">
        <w:tc>
          <w:tcPr>
            <w:tcW w:w="4428" w:type="dxa"/>
          </w:tcPr>
          <w:p w14:paraId="45ACA91E" w14:textId="77777777" w:rsidR="00717F52" w:rsidRPr="0066551B" w:rsidRDefault="00717F52" w:rsidP="00481153">
            <w:r w:rsidRPr="0066551B">
              <w:t xml:space="preserve">Cluster IP address resource cannot be brought online </w:t>
            </w:r>
            <w:r w:rsidRPr="0066551B">
              <w:lastRenderedPageBreak/>
              <w:t xml:space="preserve">because the address value is invalid </w:t>
            </w:r>
          </w:p>
        </w:tc>
        <w:tc>
          <w:tcPr>
            <w:tcW w:w="4428" w:type="dxa"/>
          </w:tcPr>
          <w:p w14:paraId="0BE0AD7B" w14:textId="77777777" w:rsidR="00717F52" w:rsidRPr="0066551B" w:rsidRDefault="00717F52" w:rsidP="00481153">
            <w:r w:rsidRPr="0066551B">
              <w:lastRenderedPageBreak/>
              <w:t>1047</w:t>
            </w:r>
          </w:p>
        </w:tc>
        <w:tc>
          <w:tcPr>
            <w:tcW w:w="4428" w:type="dxa"/>
          </w:tcPr>
          <w:p w14:paraId="456C0965" w14:textId="77777777" w:rsidR="00717F52" w:rsidRPr="0066551B" w:rsidRDefault="00717F52" w:rsidP="00481153">
            <w:r w:rsidRPr="0066551B">
              <w:t>Error</w:t>
            </w:r>
          </w:p>
        </w:tc>
        <w:tc>
          <w:tcPr>
            <w:tcW w:w="4428" w:type="dxa"/>
          </w:tcPr>
          <w:p w14:paraId="5CB14CFE" w14:textId="77777777" w:rsidR="00717F52" w:rsidRPr="0066551B" w:rsidRDefault="00717F52" w:rsidP="00481153"/>
        </w:tc>
      </w:tr>
      <w:tr w:rsidR="00717F52" w:rsidRPr="0066551B" w14:paraId="27B90FEC" w14:textId="77777777" w:rsidTr="00481153">
        <w:tc>
          <w:tcPr>
            <w:tcW w:w="4428" w:type="dxa"/>
          </w:tcPr>
          <w:p w14:paraId="6EEFB1ED" w14:textId="77777777" w:rsidR="00717F52" w:rsidRPr="0066551B" w:rsidRDefault="00717F52" w:rsidP="00481153">
            <w:r w:rsidRPr="0066551B">
              <w:t xml:space="preserve">Cluster IP address resource cannot be brought online because the cluster network is not configured to allow client access </w:t>
            </w:r>
          </w:p>
        </w:tc>
        <w:tc>
          <w:tcPr>
            <w:tcW w:w="4428" w:type="dxa"/>
          </w:tcPr>
          <w:p w14:paraId="7C89B247" w14:textId="77777777" w:rsidR="00717F52" w:rsidRPr="0066551B" w:rsidRDefault="00717F52" w:rsidP="00481153">
            <w:r w:rsidRPr="0066551B">
              <w:t>1223</w:t>
            </w:r>
          </w:p>
        </w:tc>
        <w:tc>
          <w:tcPr>
            <w:tcW w:w="4428" w:type="dxa"/>
          </w:tcPr>
          <w:p w14:paraId="49893E43" w14:textId="77777777" w:rsidR="00717F52" w:rsidRPr="0066551B" w:rsidRDefault="00717F52" w:rsidP="00481153">
            <w:r w:rsidRPr="0066551B">
              <w:t>Warning</w:t>
            </w:r>
          </w:p>
        </w:tc>
        <w:tc>
          <w:tcPr>
            <w:tcW w:w="4428" w:type="dxa"/>
          </w:tcPr>
          <w:p w14:paraId="31265C8B" w14:textId="77777777" w:rsidR="00717F52" w:rsidRPr="0066551B" w:rsidRDefault="00717F52" w:rsidP="00481153"/>
        </w:tc>
      </w:tr>
      <w:tr w:rsidR="00717F52" w:rsidRPr="0066551B" w14:paraId="01B766C7" w14:textId="77777777" w:rsidTr="00481153">
        <w:tc>
          <w:tcPr>
            <w:tcW w:w="4428" w:type="dxa"/>
          </w:tcPr>
          <w:p w14:paraId="01A498E5" w14:textId="77777777" w:rsidR="00717F52" w:rsidRPr="0066551B" w:rsidRDefault="00717F52" w:rsidP="00481153">
            <w:r w:rsidRPr="0066551B">
              <w:t xml:space="preserve">Cluster IP address resource cannot be brought online because the subnet mask value is invalid </w:t>
            </w:r>
          </w:p>
        </w:tc>
        <w:tc>
          <w:tcPr>
            <w:tcW w:w="4428" w:type="dxa"/>
          </w:tcPr>
          <w:p w14:paraId="228A3999" w14:textId="77777777" w:rsidR="00717F52" w:rsidRPr="0066551B" w:rsidRDefault="00717F52" w:rsidP="00481153">
            <w:r w:rsidRPr="0066551B">
              <w:t>1046</w:t>
            </w:r>
          </w:p>
        </w:tc>
        <w:tc>
          <w:tcPr>
            <w:tcW w:w="4428" w:type="dxa"/>
          </w:tcPr>
          <w:p w14:paraId="2BD06319" w14:textId="77777777" w:rsidR="00717F52" w:rsidRPr="0066551B" w:rsidRDefault="00717F52" w:rsidP="00481153">
            <w:r w:rsidRPr="0066551B">
              <w:t>Error</w:t>
            </w:r>
          </w:p>
        </w:tc>
        <w:tc>
          <w:tcPr>
            <w:tcW w:w="4428" w:type="dxa"/>
          </w:tcPr>
          <w:p w14:paraId="7476841E" w14:textId="77777777" w:rsidR="00717F52" w:rsidRPr="0066551B" w:rsidRDefault="00717F52" w:rsidP="00481153"/>
        </w:tc>
      </w:tr>
      <w:tr w:rsidR="00717F52" w:rsidRPr="0066551B" w14:paraId="33574758" w14:textId="77777777" w:rsidTr="00481153">
        <w:tc>
          <w:tcPr>
            <w:tcW w:w="4428" w:type="dxa"/>
          </w:tcPr>
          <w:p w14:paraId="73EEA380" w14:textId="77777777" w:rsidR="00717F52" w:rsidRPr="0066551B" w:rsidRDefault="00717F52" w:rsidP="00481153">
            <w:r w:rsidRPr="0066551B">
              <w:t xml:space="preserve">Cluster IP address resource cannot be brought online because WINS registration failed </w:t>
            </w:r>
          </w:p>
        </w:tc>
        <w:tc>
          <w:tcPr>
            <w:tcW w:w="4428" w:type="dxa"/>
          </w:tcPr>
          <w:p w14:paraId="25036316" w14:textId="77777777" w:rsidR="00717F52" w:rsidRPr="0066551B" w:rsidRDefault="00717F52" w:rsidP="00481153">
            <w:r w:rsidRPr="0066551B">
              <w:t>1078</w:t>
            </w:r>
          </w:p>
        </w:tc>
        <w:tc>
          <w:tcPr>
            <w:tcW w:w="4428" w:type="dxa"/>
          </w:tcPr>
          <w:p w14:paraId="0DFCF7AC" w14:textId="77777777" w:rsidR="00717F52" w:rsidRPr="0066551B" w:rsidRDefault="00717F52" w:rsidP="00481153">
            <w:r w:rsidRPr="0066551B">
              <w:t>Error</w:t>
            </w:r>
          </w:p>
        </w:tc>
        <w:tc>
          <w:tcPr>
            <w:tcW w:w="4428" w:type="dxa"/>
          </w:tcPr>
          <w:p w14:paraId="3CB62932" w14:textId="77777777" w:rsidR="00717F52" w:rsidRPr="0066551B" w:rsidRDefault="00717F52" w:rsidP="00481153"/>
        </w:tc>
      </w:tr>
      <w:tr w:rsidR="00717F52" w:rsidRPr="0066551B" w14:paraId="34BA3C05" w14:textId="77777777" w:rsidTr="00481153">
        <w:tc>
          <w:tcPr>
            <w:tcW w:w="4428" w:type="dxa"/>
          </w:tcPr>
          <w:p w14:paraId="3658CF30" w14:textId="77777777" w:rsidR="00717F52" w:rsidRPr="0066551B" w:rsidRDefault="00717F52" w:rsidP="00481153">
            <w:r w:rsidRPr="0066551B">
              <w:t xml:space="preserve">Cluster IP address resource encountered an error with a leased address </w:t>
            </w:r>
          </w:p>
        </w:tc>
        <w:tc>
          <w:tcPr>
            <w:tcW w:w="4428" w:type="dxa"/>
          </w:tcPr>
          <w:p w14:paraId="08114493" w14:textId="77777777" w:rsidR="00717F52" w:rsidRPr="0066551B" w:rsidRDefault="00717F52" w:rsidP="00481153">
            <w:r w:rsidRPr="0066551B">
              <w:t xml:space="preserve">1240, 1243, 1245 </w:t>
            </w:r>
          </w:p>
        </w:tc>
        <w:tc>
          <w:tcPr>
            <w:tcW w:w="4428" w:type="dxa"/>
          </w:tcPr>
          <w:p w14:paraId="1980709B" w14:textId="77777777" w:rsidR="00717F52" w:rsidRPr="0066551B" w:rsidRDefault="00717F52" w:rsidP="00481153">
            <w:r w:rsidRPr="0066551B">
              <w:t>Warning</w:t>
            </w:r>
          </w:p>
        </w:tc>
        <w:tc>
          <w:tcPr>
            <w:tcW w:w="4428" w:type="dxa"/>
          </w:tcPr>
          <w:p w14:paraId="6F6C9C6F" w14:textId="77777777" w:rsidR="00717F52" w:rsidRPr="0066551B" w:rsidRDefault="00717F52" w:rsidP="00481153"/>
        </w:tc>
      </w:tr>
      <w:tr w:rsidR="00717F52" w:rsidRPr="0066551B" w14:paraId="4B993E18" w14:textId="77777777" w:rsidTr="00481153">
        <w:tc>
          <w:tcPr>
            <w:tcW w:w="4428" w:type="dxa"/>
          </w:tcPr>
          <w:p w14:paraId="679D62A8" w14:textId="77777777" w:rsidR="00717F52" w:rsidRPr="0066551B" w:rsidRDefault="00717F52" w:rsidP="00481153">
            <w:r w:rsidRPr="0066551B">
              <w:t xml:space="preserve">Cluster IP address resource failed to come online </w:t>
            </w:r>
          </w:p>
        </w:tc>
        <w:tc>
          <w:tcPr>
            <w:tcW w:w="4428" w:type="dxa"/>
          </w:tcPr>
          <w:p w14:paraId="1BDEB4E1" w14:textId="77777777" w:rsidR="00717F52" w:rsidRPr="0066551B" w:rsidRDefault="00717F52" w:rsidP="00481153">
            <w:r w:rsidRPr="0066551B">
              <w:t>1360</w:t>
            </w:r>
          </w:p>
        </w:tc>
        <w:tc>
          <w:tcPr>
            <w:tcW w:w="4428" w:type="dxa"/>
          </w:tcPr>
          <w:p w14:paraId="49CDDA27" w14:textId="77777777" w:rsidR="00717F52" w:rsidRPr="0066551B" w:rsidRDefault="00717F52" w:rsidP="00481153">
            <w:r w:rsidRPr="0066551B">
              <w:t>Error</w:t>
            </w:r>
          </w:p>
        </w:tc>
        <w:tc>
          <w:tcPr>
            <w:tcW w:w="4428" w:type="dxa"/>
          </w:tcPr>
          <w:p w14:paraId="7936EFC4" w14:textId="77777777" w:rsidR="00717F52" w:rsidRPr="0066551B" w:rsidRDefault="00717F52" w:rsidP="00481153"/>
        </w:tc>
      </w:tr>
      <w:tr w:rsidR="00717F52" w:rsidRPr="0066551B" w14:paraId="2AD59C10" w14:textId="77777777" w:rsidTr="00481153">
        <w:tc>
          <w:tcPr>
            <w:tcW w:w="4428" w:type="dxa"/>
          </w:tcPr>
          <w:p w14:paraId="50EFFD5A" w14:textId="77777777" w:rsidR="00717F52" w:rsidRPr="0066551B" w:rsidRDefault="00717F52" w:rsidP="00481153">
            <w:r w:rsidRPr="0066551B">
              <w:t xml:space="preserve">Cluster IP address resource failed to come online due to a configuration problem </w:t>
            </w:r>
          </w:p>
        </w:tc>
        <w:tc>
          <w:tcPr>
            <w:tcW w:w="4428" w:type="dxa"/>
          </w:tcPr>
          <w:p w14:paraId="21D74F59" w14:textId="77777777" w:rsidR="00717F52" w:rsidRPr="0066551B" w:rsidRDefault="00717F52" w:rsidP="00481153">
            <w:r w:rsidRPr="0066551B">
              <w:t xml:space="preserve">1362, 1048 </w:t>
            </w:r>
          </w:p>
        </w:tc>
        <w:tc>
          <w:tcPr>
            <w:tcW w:w="4428" w:type="dxa"/>
          </w:tcPr>
          <w:p w14:paraId="5C0BC127" w14:textId="77777777" w:rsidR="00717F52" w:rsidRPr="0066551B" w:rsidRDefault="00717F52" w:rsidP="00481153">
            <w:r w:rsidRPr="0066551B">
              <w:t>Error</w:t>
            </w:r>
          </w:p>
        </w:tc>
        <w:tc>
          <w:tcPr>
            <w:tcW w:w="4428" w:type="dxa"/>
          </w:tcPr>
          <w:p w14:paraId="49FDDB5F" w14:textId="77777777" w:rsidR="00717F52" w:rsidRPr="0066551B" w:rsidRDefault="00717F52" w:rsidP="00481153"/>
        </w:tc>
      </w:tr>
      <w:tr w:rsidR="00717F52" w:rsidRPr="0066551B" w14:paraId="1637B901" w14:textId="77777777" w:rsidTr="00481153">
        <w:tc>
          <w:tcPr>
            <w:tcW w:w="4428" w:type="dxa"/>
          </w:tcPr>
          <w:p w14:paraId="5FD0CF67" w14:textId="77777777" w:rsidR="00717F52" w:rsidRPr="0066551B" w:rsidRDefault="00717F52" w:rsidP="00481153">
            <w:r w:rsidRPr="0066551B">
              <w:lastRenderedPageBreak/>
              <w:t xml:space="preserve">Cluster network interface for cluster node failed </w:t>
            </w:r>
          </w:p>
        </w:tc>
        <w:tc>
          <w:tcPr>
            <w:tcW w:w="4428" w:type="dxa"/>
          </w:tcPr>
          <w:p w14:paraId="68B18818" w14:textId="77777777" w:rsidR="00717F52" w:rsidRPr="0066551B" w:rsidRDefault="00717F52" w:rsidP="00481153">
            <w:r w:rsidRPr="0066551B">
              <w:t>1127</w:t>
            </w:r>
          </w:p>
        </w:tc>
        <w:tc>
          <w:tcPr>
            <w:tcW w:w="4428" w:type="dxa"/>
          </w:tcPr>
          <w:p w14:paraId="7DBEED36" w14:textId="77777777" w:rsidR="00717F52" w:rsidRPr="0066551B" w:rsidRDefault="00717F52" w:rsidP="00481153">
            <w:r w:rsidRPr="0066551B">
              <w:t>Warning</w:t>
            </w:r>
          </w:p>
        </w:tc>
        <w:tc>
          <w:tcPr>
            <w:tcW w:w="4428" w:type="dxa"/>
          </w:tcPr>
          <w:p w14:paraId="209F316C" w14:textId="77777777" w:rsidR="00717F52" w:rsidRPr="0066551B" w:rsidRDefault="00717F52" w:rsidP="00481153">
            <w:r w:rsidRPr="0066551B">
              <w:t>Disabled by default. Note that this rule may generate many alerts if you decide to enable it.</w:t>
            </w:r>
          </w:p>
        </w:tc>
      </w:tr>
      <w:tr w:rsidR="00717F52" w:rsidRPr="0066551B" w14:paraId="7778FAA7" w14:textId="77777777" w:rsidTr="00481153">
        <w:tc>
          <w:tcPr>
            <w:tcW w:w="4428" w:type="dxa"/>
          </w:tcPr>
          <w:p w14:paraId="72C11AC0" w14:textId="77777777" w:rsidR="00717F52" w:rsidRPr="0066551B" w:rsidRDefault="00717F52" w:rsidP="00481153">
            <w:r w:rsidRPr="0066551B">
              <w:t xml:space="preserve">Cluster network interface is unreachable by at least one other cluster node attached to the network </w:t>
            </w:r>
          </w:p>
        </w:tc>
        <w:tc>
          <w:tcPr>
            <w:tcW w:w="4428" w:type="dxa"/>
          </w:tcPr>
          <w:p w14:paraId="752C2B36" w14:textId="77777777" w:rsidR="00717F52" w:rsidRPr="0066551B" w:rsidRDefault="00717F52" w:rsidP="00481153">
            <w:r w:rsidRPr="0066551B">
              <w:t>1126</w:t>
            </w:r>
          </w:p>
        </w:tc>
        <w:tc>
          <w:tcPr>
            <w:tcW w:w="4428" w:type="dxa"/>
          </w:tcPr>
          <w:p w14:paraId="3A82B360" w14:textId="77777777" w:rsidR="00717F52" w:rsidRPr="0066551B" w:rsidRDefault="00717F52" w:rsidP="00481153">
            <w:r w:rsidRPr="0066551B">
              <w:t>Warning</w:t>
            </w:r>
          </w:p>
        </w:tc>
        <w:tc>
          <w:tcPr>
            <w:tcW w:w="4428" w:type="dxa"/>
          </w:tcPr>
          <w:p w14:paraId="43282DFC" w14:textId="77777777" w:rsidR="00717F52" w:rsidRPr="0066551B" w:rsidRDefault="00717F52" w:rsidP="00481153"/>
        </w:tc>
      </w:tr>
      <w:tr w:rsidR="00717F52" w:rsidRPr="0066551B" w14:paraId="77EA626A" w14:textId="77777777" w:rsidTr="00481153">
        <w:tc>
          <w:tcPr>
            <w:tcW w:w="4428" w:type="dxa"/>
          </w:tcPr>
          <w:p w14:paraId="7734DE43" w14:textId="77777777" w:rsidR="00717F52" w:rsidRPr="0066551B" w:rsidRDefault="00717F52" w:rsidP="00481153">
            <w:r w:rsidRPr="0066551B">
              <w:t xml:space="preserve">Cluster network is down </w:t>
            </w:r>
          </w:p>
        </w:tc>
        <w:tc>
          <w:tcPr>
            <w:tcW w:w="4428" w:type="dxa"/>
          </w:tcPr>
          <w:p w14:paraId="423FAB72" w14:textId="77777777" w:rsidR="00717F52" w:rsidRPr="0066551B" w:rsidRDefault="00717F52" w:rsidP="00481153">
            <w:r w:rsidRPr="0066551B">
              <w:t>1130</w:t>
            </w:r>
          </w:p>
        </w:tc>
        <w:tc>
          <w:tcPr>
            <w:tcW w:w="4428" w:type="dxa"/>
          </w:tcPr>
          <w:p w14:paraId="1FA11F0A" w14:textId="77777777" w:rsidR="00717F52" w:rsidRPr="0066551B" w:rsidRDefault="00717F52" w:rsidP="00481153">
            <w:r w:rsidRPr="0066551B">
              <w:t>Warning</w:t>
            </w:r>
          </w:p>
        </w:tc>
        <w:tc>
          <w:tcPr>
            <w:tcW w:w="4428" w:type="dxa"/>
          </w:tcPr>
          <w:p w14:paraId="03308852" w14:textId="77777777" w:rsidR="00717F52" w:rsidRPr="0066551B" w:rsidRDefault="00717F52" w:rsidP="00481153"/>
        </w:tc>
      </w:tr>
      <w:tr w:rsidR="00717F52" w:rsidRPr="0066551B" w14:paraId="42DA9F01" w14:textId="77777777" w:rsidTr="00481153">
        <w:tc>
          <w:tcPr>
            <w:tcW w:w="4428" w:type="dxa"/>
          </w:tcPr>
          <w:p w14:paraId="75CE784A" w14:textId="77777777" w:rsidR="00717F52" w:rsidRPr="0066551B" w:rsidRDefault="00717F52" w:rsidP="00481153">
            <w:r w:rsidRPr="0066551B">
              <w:t xml:space="preserve">Cluster network is partitioned </w:t>
            </w:r>
          </w:p>
        </w:tc>
        <w:tc>
          <w:tcPr>
            <w:tcW w:w="4428" w:type="dxa"/>
          </w:tcPr>
          <w:p w14:paraId="0CE9A280" w14:textId="77777777" w:rsidR="00717F52" w:rsidRPr="0066551B" w:rsidRDefault="00717F52" w:rsidP="00481153">
            <w:r w:rsidRPr="0066551B">
              <w:t>1129</w:t>
            </w:r>
          </w:p>
        </w:tc>
        <w:tc>
          <w:tcPr>
            <w:tcW w:w="4428" w:type="dxa"/>
          </w:tcPr>
          <w:p w14:paraId="7A0BC676" w14:textId="77777777" w:rsidR="00717F52" w:rsidRPr="0066551B" w:rsidRDefault="00717F52" w:rsidP="00481153">
            <w:r w:rsidRPr="0066551B">
              <w:t>Warning</w:t>
            </w:r>
          </w:p>
        </w:tc>
        <w:tc>
          <w:tcPr>
            <w:tcW w:w="4428" w:type="dxa"/>
          </w:tcPr>
          <w:p w14:paraId="30C9A563" w14:textId="77777777" w:rsidR="00717F52" w:rsidRPr="0066551B" w:rsidRDefault="00717F52" w:rsidP="00481153"/>
        </w:tc>
      </w:tr>
      <w:tr w:rsidR="00717F52" w:rsidRPr="0066551B" w14:paraId="2047D5F7" w14:textId="77777777" w:rsidTr="00481153">
        <w:tc>
          <w:tcPr>
            <w:tcW w:w="4428" w:type="dxa"/>
          </w:tcPr>
          <w:p w14:paraId="5812D39C" w14:textId="77777777" w:rsidR="00717F52" w:rsidRPr="0066551B" w:rsidRDefault="00717F52" w:rsidP="00481153">
            <w:r w:rsidRPr="0066551B">
              <w:t xml:space="preserve">Cluster network name resource cannot be brought online due to a timeout </w:t>
            </w:r>
          </w:p>
        </w:tc>
        <w:tc>
          <w:tcPr>
            <w:tcW w:w="4428" w:type="dxa"/>
          </w:tcPr>
          <w:p w14:paraId="654CF73D" w14:textId="77777777" w:rsidR="00717F52" w:rsidRPr="0066551B" w:rsidRDefault="00717F52" w:rsidP="00481153">
            <w:r w:rsidRPr="0066551B">
              <w:t>1566</w:t>
            </w:r>
          </w:p>
        </w:tc>
        <w:tc>
          <w:tcPr>
            <w:tcW w:w="4428" w:type="dxa"/>
          </w:tcPr>
          <w:p w14:paraId="54B5CAC2" w14:textId="77777777" w:rsidR="00717F52" w:rsidRPr="0066551B" w:rsidRDefault="00717F52" w:rsidP="00481153">
            <w:r w:rsidRPr="0066551B">
              <w:t>Error</w:t>
            </w:r>
          </w:p>
        </w:tc>
        <w:tc>
          <w:tcPr>
            <w:tcW w:w="4428" w:type="dxa"/>
          </w:tcPr>
          <w:p w14:paraId="5D304805" w14:textId="77777777" w:rsidR="00717F52" w:rsidRPr="0066551B" w:rsidRDefault="00717F52" w:rsidP="00481153">
            <w:r w:rsidRPr="0066551B">
              <w:t>Event Log: Microsoft-Windows-FailoverClustering/Operational</w:t>
            </w:r>
          </w:p>
        </w:tc>
      </w:tr>
      <w:tr w:rsidR="00717F52" w:rsidRPr="0066551B" w14:paraId="5E72712F" w14:textId="77777777" w:rsidTr="00481153">
        <w:tc>
          <w:tcPr>
            <w:tcW w:w="4428" w:type="dxa"/>
          </w:tcPr>
          <w:p w14:paraId="7EE818A7" w14:textId="77777777" w:rsidR="00717F52" w:rsidRPr="0066551B" w:rsidRDefault="00717F52" w:rsidP="00481153">
            <w:r w:rsidRPr="0066551B">
              <w:t xml:space="preserve">Cluster network name resource failed a health check </w:t>
            </w:r>
          </w:p>
        </w:tc>
        <w:tc>
          <w:tcPr>
            <w:tcW w:w="4428" w:type="dxa"/>
          </w:tcPr>
          <w:p w14:paraId="2906BA27" w14:textId="77777777" w:rsidR="00717F52" w:rsidRPr="0066551B" w:rsidRDefault="00717F52" w:rsidP="00481153">
            <w:r w:rsidRPr="0066551B">
              <w:t>1215</w:t>
            </w:r>
          </w:p>
        </w:tc>
        <w:tc>
          <w:tcPr>
            <w:tcW w:w="4428" w:type="dxa"/>
          </w:tcPr>
          <w:p w14:paraId="02202AD6" w14:textId="77777777" w:rsidR="00717F52" w:rsidRPr="0066551B" w:rsidRDefault="00717F52" w:rsidP="00481153">
            <w:r w:rsidRPr="0066551B">
              <w:t>Error</w:t>
            </w:r>
          </w:p>
        </w:tc>
        <w:tc>
          <w:tcPr>
            <w:tcW w:w="4428" w:type="dxa"/>
          </w:tcPr>
          <w:p w14:paraId="2717FDDB" w14:textId="77777777" w:rsidR="00717F52" w:rsidRPr="0066551B" w:rsidRDefault="00717F52" w:rsidP="00481153"/>
        </w:tc>
      </w:tr>
      <w:tr w:rsidR="00717F52" w:rsidRPr="0066551B" w14:paraId="3CE1AFB0" w14:textId="77777777" w:rsidTr="00481153">
        <w:tc>
          <w:tcPr>
            <w:tcW w:w="4428" w:type="dxa"/>
          </w:tcPr>
          <w:p w14:paraId="676CF283" w14:textId="77777777" w:rsidR="00717F52" w:rsidRPr="0066551B" w:rsidRDefault="00717F52" w:rsidP="00481153">
            <w:r w:rsidRPr="0066551B">
              <w:t xml:space="preserve">Cluster network name resource failed to create its associated computer object </w:t>
            </w:r>
          </w:p>
        </w:tc>
        <w:tc>
          <w:tcPr>
            <w:tcW w:w="4428" w:type="dxa"/>
          </w:tcPr>
          <w:p w14:paraId="59A06EA5" w14:textId="77777777" w:rsidR="00717F52" w:rsidRPr="0066551B" w:rsidRDefault="00717F52" w:rsidP="00481153">
            <w:r w:rsidRPr="0066551B">
              <w:t xml:space="preserve">1193, 1194 </w:t>
            </w:r>
          </w:p>
        </w:tc>
        <w:tc>
          <w:tcPr>
            <w:tcW w:w="4428" w:type="dxa"/>
          </w:tcPr>
          <w:p w14:paraId="7AC18EB9" w14:textId="77777777" w:rsidR="00717F52" w:rsidRPr="0066551B" w:rsidRDefault="00717F52" w:rsidP="00481153">
            <w:r w:rsidRPr="0066551B">
              <w:t>Error</w:t>
            </w:r>
          </w:p>
        </w:tc>
        <w:tc>
          <w:tcPr>
            <w:tcW w:w="4428" w:type="dxa"/>
          </w:tcPr>
          <w:p w14:paraId="6E8D46CA" w14:textId="77777777" w:rsidR="00717F52" w:rsidRPr="0066551B" w:rsidRDefault="00717F52" w:rsidP="00481153"/>
        </w:tc>
      </w:tr>
      <w:tr w:rsidR="00717F52" w:rsidRPr="0066551B" w14:paraId="72009F1A" w14:textId="77777777" w:rsidTr="00481153">
        <w:tc>
          <w:tcPr>
            <w:tcW w:w="4428" w:type="dxa"/>
          </w:tcPr>
          <w:p w14:paraId="391DD9F7" w14:textId="77777777" w:rsidR="00717F52" w:rsidRPr="0066551B" w:rsidRDefault="00717F52" w:rsidP="00481153">
            <w:r w:rsidRPr="0066551B">
              <w:t xml:space="preserve">Cluster network name resource failed to delete its associated computer object </w:t>
            </w:r>
          </w:p>
        </w:tc>
        <w:tc>
          <w:tcPr>
            <w:tcW w:w="4428" w:type="dxa"/>
          </w:tcPr>
          <w:p w14:paraId="493FA934" w14:textId="77777777" w:rsidR="00717F52" w:rsidRPr="0066551B" w:rsidRDefault="00717F52" w:rsidP="00481153">
            <w:r w:rsidRPr="0066551B">
              <w:t xml:space="preserve">1192, 1191 </w:t>
            </w:r>
          </w:p>
        </w:tc>
        <w:tc>
          <w:tcPr>
            <w:tcW w:w="4428" w:type="dxa"/>
          </w:tcPr>
          <w:p w14:paraId="2A4B0CE1" w14:textId="77777777" w:rsidR="00717F52" w:rsidRPr="0066551B" w:rsidRDefault="00717F52" w:rsidP="00481153">
            <w:r w:rsidRPr="0066551B">
              <w:t>Error</w:t>
            </w:r>
          </w:p>
        </w:tc>
        <w:tc>
          <w:tcPr>
            <w:tcW w:w="4428" w:type="dxa"/>
          </w:tcPr>
          <w:p w14:paraId="1C39D72D" w14:textId="77777777" w:rsidR="00717F52" w:rsidRPr="0066551B" w:rsidRDefault="00717F52" w:rsidP="00481153"/>
        </w:tc>
      </w:tr>
      <w:tr w:rsidR="00717F52" w:rsidRPr="0066551B" w14:paraId="21C3ADEC" w14:textId="77777777" w:rsidTr="00481153">
        <w:tc>
          <w:tcPr>
            <w:tcW w:w="4428" w:type="dxa"/>
          </w:tcPr>
          <w:p w14:paraId="1CE4ACC5" w14:textId="77777777" w:rsidR="00717F52" w:rsidRPr="0066551B" w:rsidRDefault="00717F52" w:rsidP="00481153">
            <w:r w:rsidRPr="0066551B">
              <w:t xml:space="preserve">Cluster network name resource </w:t>
            </w:r>
            <w:r w:rsidRPr="0066551B">
              <w:lastRenderedPageBreak/>
              <w:t xml:space="preserve">failed to register DNS name </w:t>
            </w:r>
          </w:p>
        </w:tc>
        <w:tc>
          <w:tcPr>
            <w:tcW w:w="4428" w:type="dxa"/>
          </w:tcPr>
          <w:p w14:paraId="0BC4D304" w14:textId="77777777" w:rsidR="00717F52" w:rsidRPr="0066551B" w:rsidRDefault="00717F52" w:rsidP="00481153">
            <w:r w:rsidRPr="0066551B">
              <w:lastRenderedPageBreak/>
              <w:t xml:space="preserve">1196, 1195, 1119 </w:t>
            </w:r>
          </w:p>
        </w:tc>
        <w:tc>
          <w:tcPr>
            <w:tcW w:w="4428" w:type="dxa"/>
          </w:tcPr>
          <w:p w14:paraId="18E004F1" w14:textId="77777777" w:rsidR="00717F52" w:rsidRPr="0066551B" w:rsidRDefault="00717F52" w:rsidP="00481153">
            <w:r w:rsidRPr="0066551B">
              <w:t>Error</w:t>
            </w:r>
          </w:p>
        </w:tc>
        <w:tc>
          <w:tcPr>
            <w:tcW w:w="4428" w:type="dxa"/>
          </w:tcPr>
          <w:p w14:paraId="652A45C6" w14:textId="77777777" w:rsidR="00717F52" w:rsidRPr="0066551B" w:rsidRDefault="00717F52" w:rsidP="00481153"/>
        </w:tc>
      </w:tr>
      <w:tr w:rsidR="00717F52" w:rsidRPr="0066551B" w14:paraId="0108CB42" w14:textId="77777777" w:rsidTr="00481153">
        <w:tc>
          <w:tcPr>
            <w:tcW w:w="4428" w:type="dxa"/>
          </w:tcPr>
          <w:p w14:paraId="6AF40D46" w14:textId="77777777" w:rsidR="00717F52" w:rsidRPr="0066551B" w:rsidRDefault="00717F52" w:rsidP="00481153">
            <w:r w:rsidRPr="0066551B">
              <w:t xml:space="preserve">Cluster node cleanup error </w:t>
            </w:r>
          </w:p>
        </w:tc>
        <w:tc>
          <w:tcPr>
            <w:tcW w:w="4428" w:type="dxa"/>
          </w:tcPr>
          <w:p w14:paraId="2FAE2EC4" w14:textId="77777777" w:rsidR="00717F52" w:rsidRPr="0066551B" w:rsidRDefault="00717F52" w:rsidP="00481153">
            <w:r w:rsidRPr="0066551B">
              <w:t xml:space="preserve">4624, 4622, 4620, 4618, 4615, 4613, 4611, 4609 </w:t>
            </w:r>
          </w:p>
        </w:tc>
        <w:tc>
          <w:tcPr>
            <w:tcW w:w="4428" w:type="dxa"/>
          </w:tcPr>
          <w:p w14:paraId="4844E441" w14:textId="77777777" w:rsidR="00717F52" w:rsidRPr="0066551B" w:rsidRDefault="00717F52" w:rsidP="00481153">
            <w:r w:rsidRPr="0066551B">
              <w:t>Error</w:t>
            </w:r>
          </w:p>
        </w:tc>
        <w:tc>
          <w:tcPr>
            <w:tcW w:w="4428" w:type="dxa"/>
          </w:tcPr>
          <w:p w14:paraId="15F55D4B" w14:textId="77777777" w:rsidR="00717F52" w:rsidRPr="0066551B" w:rsidRDefault="00717F52" w:rsidP="00481153"/>
        </w:tc>
      </w:tr>
      <w:tr w:rsidR="00717F52" w:rsidRPr="0066551B" w14:paraId="052032CE" w14:textId="77777777" w:rsidTr="00481153">
        <w:tc>
          <w:tcPr>
            <w:tcW w:w="4428" w:type="dxa"/>
          </w:tcPr>
          <w:p w14:paraId="496A619E" w14:textId="77777777" w:rsidR="00717F52" w:rsidRPr="0066551B" w:rsidRDefault="00717F52" w:rsidP="00481153">
            <w:r w:rsidRPr="0066551B">
              <w:t xml:space="preserve">Cluster node cleanup warning </w:t>
            </w:r>
          </w:p>
        </w:tc>
        <w:tc>
          <w:tcPr>
            <w:tcW w:w="4428" w:type="dxa"/>
          </w:tcPr>
          <w:p w14:paraId="112FBE8C" w14:textId="77777777" w:rsidR="00717F52" w:rsidRPr="0066551B" w:rsidRDefault="00717F52" w:rsidP="00481153">
            <w:r w:rsidRPr="0066551B">
              <w:t xml:space="preserve">4625, 4616 </w:t>
            </w:r>
          </w:p>
        </w:tc>
        <w:tc>
          <w:tcPr>
            <w:tcW w:w="4428" w:type="dxa"/>
          </w:tcPr>
          <w:p w14:paraId="6FADBF1F" w14:textId="77777777" w:rsidR="00717F52" w:rsidRPr="0066551B" w:rsidRDefault="00717F52" w:rsidP="00481153">
            <w:r w:rsidRPr="0066551B">
              <w:t>Warning</w:t>
            </w:r>
          </w:p>
        </w:tc>
        <w:tc>
          <w:tcPr>
            <w:tcW w:w="4428" w:type="dxa"/>
          </w:tcPr>
          <w:p w14:paraId="778A064A" w14:textId="77777777" w:rsidR="00717F52" w:rsidRPr="0066551B" w:rsidRDefault="00717F52" w:rsidP="00481153"/>
        </w:tc>
      </w:tr>
      <w:tr w:rsidR="00717F52" w:rsidRPr="0066551B" w14:paraId="5F152491" w14:textId="77777777" w:rsidTr="00481153">
        <w:tc>
          <w:tcPr>
            <w:tcW w:w="4428" w:type="dxa"/>
          </w:tcPr>
          <w:p w14:paraId="3F49CE4B" w14:textId="77777777" w:rsidR="00717F52" w:rsidRPr="0066551B" w:rsidRDefault="00717F52" w:rsidP="00481153">
            <w:r w:rsidRPr="0066551B">
              <w:t xml:space="preserve">Cluster node has been evicted from the failover cluster </w:t>
            </w:r>
          </w:p>
        </w:tc>
        <w:tc>
          <w:tcPr>
            <w:tcW w:w="4428" w:type="dxa"/>
          </w:tcPr>
          <w:p w14:paraId="0D7BFBB3" w14:textId="77777777" w:rsidR="00717F52" w:rsidRPr="0066551B" w:rsidRDefault="00717F52" w:rsidP="00481153">
            <w:r w:rsidRPr="0066551B">
              <w:t>1011</w:t>
            </w:r>
          </w:p>
        </w:tc>
        <w:tc>
          <w:tcPr>
            <w:tcW w:w="4428" w:type="dxa"/>
          </w:tcPr>
          <w:p w14:paraId="6873BD71" w14:textId="77777777" w:rsidR="00717F52" w:rsidRPr="0066551B" w:rsidRDefault="00717F52" w:rsidP="00481153">
            <w:r w:rsidRPr="0066551B">
              <w:t>Warning</w:t>
            </w:r>
          </w:p>
        </w:tc>
        <w:tc>
          <w:tcPr>
            <w:tcW w:w="4428" w:type="dxa"/>
          </w:tcPr>
          <w:p w14:paraId="3B3799D4" w14:textId="77777777" w:rsidR="00717F52" w:rsidRPr="0066551B" w:rsidRDefault="00717F52" w:rsidP="00481153"/>
        </w:tc>
      </w:tr>
      <w:tr w:rsidR="00717F52" w:rsidRPr="0066551B" w14:paraId="1E6E79D7" w14:textId="77777777" w:rsidTr="00481153">
        <w:tc>
          <w:tcPr>
            <w:tcW w:w="4428" w:type="dxa"/>
          </w:tcPr>
          <w:p w14:paraId="4928C49D" w14:textId="77777777" w:rsidR="00717F52" w:rsidRPr="0066551B" w:rsidRDefault="00717F52" w:rsidP="00481153">
            <w:r w:rsidRPr="0066551B">
              <w:t xml:space="preserve">Cluster node network connectivity problem detected </w:t>
            </w:r>
          </w:p>
        </w:tc>
        <w:tc>
          <w:tcPr>
            <w:tcW w:w="4428" w:type="dxa"/>
          </w:tcPr>
          <w:p w14:paraId="3C0B9121" w14:textId="77777777" w:rsidR="00717F52" w:rsidRPr="0066551B" w:rsidRDefault="00717F52" w:rsidP="00481153">
            <w:r w:rsidRPr="0066551B">
              <w:t xml:space="preserve">1553, 1554, 1572 </w:t>
            </w:r>
          </w:p>
        </w:tc>
        <w:tc>
          <w:tcPr>
            <w:tcW w:w="4428" w:type="dxa"/>
          </w:tcPr>
          <w:p w14:paraId="22CB6D84" w14:textId="77777777" w:rsidR="00717F52" w:rsidRPr="0066551B" w:rsidRDefault="00717F52" w:rsidP="00481153">
            <w:r w:rsidRPr="0066551B">
              <w:t>Error</w:t>
            </w:r>
          </w:p>
        </w:tc>
        <w:tc>
          <w:tcPr>
            <w:tcW w:w="4428" w:type="dxa"/>
          </w:tcPr>
          <w:p w14:paraId="71352237" w14:textId="77777777" w:rsidR="00717F52" w:rsidRPr="0066551B" w:rsidRDefault="00717F52" w:rsidP="00481153"/>
        </w:tc>
      </w:tr>
      <w:tr w:rsidR="00717F52" w:rsidRPr="0066551B" w14:paraId="23ED3226" w14:textId="77777777" w:rsidTr="00481153">
        <w:tc>
          <w:tcPr>
            <w:tcW w:w="4428" w:type="dxa"/>
          </w:tcPr>
          <w:p w14:paraId="0F44E947" w14:textId="77777777" w:rsidR="00717F52" w:rsidRPr="0066551B" w:rsidRDefault="00717F52" w:rsidP="00481153">
            <w:r w:rsidRPr="0066551B">
              <w:t xml:space="preserve">Cluster physical disk resource cannot be brought online because the associated disk could not be found </w:t>
            </w:r>
          </w:p>
        </w:tc>
        <w:tc>
          <w:tcPr>
            <w:tcW w:w="4428" w:type="dxa"/>
          </w:tcPr>
          <w:p w14:paraId="61B5F6CC" w14:textId="77777777" w:rsidR="00717F52" w:rsidRPr="0066551B" w:rsidRDefault="00717F52" w:rsidP="00481153">
            <w:r w:rsidRPr="0066551B">
              <w:t>1034</w:t>
            </w:r>
          </w:p>
        </w:tc>
        <w:tc>
          <w:tcPr>
            <w:tcW w:w="4428" w:type="dxa"/>
          </w:tcPr>
          <w:p w14:paraId="1CC9DE2E" w14:textId="77777777" w:rsidR="00717F52" w:rsidRPr="0066551B" w:rsidRDefault="00717F52" w:rsidP="00481153">
            <w:r w:rsidRPr="0066551B">
              <w:t>Error</w:t>
            </w:r>
          </w:p>
        </w:tc>
        <w:tc>
          <w:tcPr>
            <w:tcW w:w="4428" w:type="dxa"/>
          </w:tcPr>
          <w:p w14:paraId="075D5E09" w14:textId="77777777" w:rsidR="00717F52" w:rsidRPr="0066551B" w:rsidRDefault="00717F52" w:rsidP="00481153"/>
        </w:tc>
      </w:tr>
      <w:tr w:rsidR="00717F52" w:rsidRPr="0066551B" w14:paraId="0AD81C95" w14:textId="77777777" w:rsidTr="00481153">
        <w:tc>
          <w:tcPr>
            <w:tcW w:w="4428" w:type="dxa"/>
          </w:tcPr>
          <w:p w14:paraId="5DA99C17" w14:textId="77777777" w:rsidR="00717F52" w:rsidRPr="0066551B" w:rsidRDefault="00717F52" w:rsidP="00481153">
            <w:r w:rsidRPr="0066551B">
              <w:t xml:space="preserve">Cluster resource failed </w:t>
            </w:r>
          </w:p>
        </w:tc>
        <w:tc>
          <w:tcPr>
            <w:tcW w:w="4428" w:type="dxa"/>
          </w:tcPr>
          <w:p w14:paraId="4ED618B6" w14:textId="77777777" w:rsidR="00717F52" w:rsidRPr="0066551B" w:rsidRDefault="00717F52" w:rsidP="00481153">
            <w:r w:rsidRPr="0066551B">
              <w:t>1069</w:t>
            </w:r>
          </w:p>
        </w:tc>
        <w:tc>
          <w:tcPr>
            <w:tcW w:w="4428" w:type="dxa"/>
          </w:tcPr>
          <w:p w14:paraId="067EEFB6" w14:textId="77777777" w:rsidR="00717F52" w:rsidRPr="0066551B" w:rsidRDefault="00717F52" w:rsidP="00481153">
            <w:r w:rsidRPr="0066551B">
              <w:t>Error</w:t>
            </w:r>
          </w:p>
        </w:tc>
        <w:tc>
          <w:tcPr>
            <w:tcW w:w="4428" w:type="dxa"/>
          </w:tcPr>
          <w:p w14:paraId="4EBEDAAE" w14:textId="77777777" w:rsidR="00717F52" w:rsidRPr="0066551B" w:rsidRDefault="00717F52" w:rsidP="00481153"/>
        </w:tc>
      </w:tr>
      <w:tr w:rsidR="00717F52" w:rsidRPr="0066551B" w14:paraId="30E5A021" w14:textId="77777777" w:rsidTr="00481153">
        <w:tc>
          <w:tcPr>
            <w:tcW w:w="4428" w:type="dxa"/>
          </w:tcPr>
          <w:p w14:paraId="1FCD2BAA" w14:textId="77777777" w:rsidR="00717F52" w:rsidRPr="0066551B" w:rsidRDefault="00717F52" w:rsidP="00481153">
            <w:r w:rsidRPr="0066551B">
              <w:t xml:space="preserve">Cluster service account is missing one or more from the required set of privileges </w:t>
            </w:r>
          </w:p>
        </w:tc>
        <w:tc>
          <w:tcPr>
            <w:tcW w:w="4428" w:type="dxa"/>
          </w:tcPr>
          <w:p w14:paraId="1D10E0B1" w14:textId="77777777" w:rsidR="00717F52" w:rsidRPr="0066551B" w:rsidRDefault="00717F52" w:rsidP="00481153">
            <w:r w:rsidRPr="0066551B">
              <w:t>1234</w:t>
            </w:r>
          </w:p>
        </w:tc>
        <w:tc>
          <w:tcPr>
            <w:tcW w:w="4428" w:type="dxa"/>
          </w:tcPr>
          <w:p w14:paraId="2B88A82A" w14:textId="77777777" w:rsidR="00717F52" w:rsidRPr="0066551B" w:rsidRDefault="00717F52" w:rsidP="00481153">
            <w:r w:rsidRPr="0066551B">
              <w:t>Error</w:t>
            </w:r>
          </w:p>
        </w:tc>
        <w:tc>
          <w:tcPr>
            <w:tcW w:w="4428" w:type="dxa"/>
          </w:tcPr>
          <w:p w14:paraId="34A82023" w14:textId="77777777" w:rsidR="00717F52" w:rsidRPr="0066551B" w:rsidRDefault="00717F52" w:rsidP="00481153"/>
        </w:tc>
      </w:tr>
      <w:tr w:rsidR="00717F52" w:rsidRPr="0066551B" w14:paraId="10214EDC" w14:textId="77777777" w:rsidTr="00481153">
        <w:tc>
          <w:tcPr>
            <w:tcW w:w="4428" w:type="dxa"/>
          </w:tcPr>
          <w:p w14:paraId="743CDB6A" w14:textId="77777777" w:rsidR="00717F52" w:rsidRPr="0066551B" w:rsidRDefault="00717F52" w:rsidP="00481153">
            <w:r w:rsidRPr="0066551B">
              <w:t xml:space="preserve">Cluster service cannot identify a node as a member of failover cluster </w:t>
            </w:r>
          </w:p>
        </w:tc>
        <w:tc>
          <w:tcPr>
            <w:tcW w:w="4428" w:type="dxa"/>
          </w:tcPr>
          <w:p w14:paraId="5DBA7202" w14:textId="77777777" w:rsidR="00717F52" w:rsidRPr="0066551B" w:rsidRDefault="00717F52" w:rsidP="00481153">
            <w:r w:rsidRPr="0066551B">
              <w:t>1093</w:t>
            </w:r>
          </w:p>
        </w:tc>
        <w:tc>
          <w:tcPr>
            <w:tcW w:w="4428" w:type="dxa"/>
          </w:tcPr>
          <w:p w14:paraId="54B4A459" w14:textId="77777777" w:rsidR="00717F52" w:rsidRPr="0066551B" w:rsidRDefault="00717F52" w:rsidP="00481153">
            <w:r w:rsidRPr="0066551B">
              <w:t>Error</w:t>
            </w:r>
          </w:p>
        </w:tc>
        <w:tc>
          <w:tcPr>
            <w:tcW w:w="4428" w:type="dxa"/>
          </w:tcPr>
          <w:p w14:paraId="3111BA35" w14:textId="77777777" w:rsidR="00717F52" w:rsidRPr="0066551B" w:rsidRDefault="00717F52" w:rsidP="00481153"/>
        </w:tc>
      </w:tr>
      <w:tr w:rsidR="00717F52" w:rsidRPr="0066551B" w14:paraId="6F071BFF" w14:textId="77777777" w:rsidTr="00481153">
        <w:tc>
          <w:tcPr>
            <w:tcW w:w="4428" w:type="dxa"/>
          </w:tcPr>
          <w:p w14:paraId="68DB0BF6" w14:textId="77777777" w:rsidR="00717F52" w:rsidRPr="0066551B" w:rsidRDefault="00717F52" w:rsidP="00481153">
            <w:r w:rsidRPr="0066551B">
              <w:lastRenderedPageBreak/>
              <w:t xml:space="preserve">Cluster service could not write to a file </w:t>
            </w:r>
          </w:p>
        </w:tc>
        <w:tc>
          <w:tcPr>
            <w:tcW w:w="4428" w:type="dxa"/>
          </w:tcPr>
          <w:p w14:paraId="3666C57E" w14:textId="77777777" w:rsidR="00717F52" w:rsidRPr="0066551B" w:rsidRDefault="00717F52" w:rsidP="00481153">
            <w:r w:rsidRPr="0066551B">
              <w:t>1080</w:t>
            </w:r>
          </w:p>
        </w:tc>
        <w:tc>
          <w:tcPr>
            <w:tcW w:w="4428" w:type="dxa"/>
          </w:tcPr>
          <w:p w14:paraId="1FB3468C" w14:textId="77777777" w:rsidR="00717F52" w:rsidRPr="0066551B" w:rsidRDefault="00717F52" w:rsidP="00481153">
            <w:r w:rsidRPr="0066551B">
              <w:t>Warning</w:t>
            </w:r>
          </w:p>
        </w:tc>
        <w:tc>
          <w:tcPr>
            <w:tcW w:w="4428" w:type="dxa"/>
          </w:tcPr>
          <w:p w14:paraId="3BA61F2F" w14:textId="77777777" w:rsidR="00717F52" w:rsidRPr="0066551B" w:rsidRDefault="00717F52" w:rsidP="00481153"/>
        </w:tc>
      </w:tr>
      <w:tr w:rsidR="00717F52" w:rsidRPr="0066551B" w14:paraId="6D66EC9B" w14:textId="77777777" w:rsidTr="00481153">
        <w:tc>
          <w:tcPr>
            <w:tcW w:w="4428" w:type="dxa"/>
          </w:tcPr>
          <w:p w14:paraId="7ECA023D" w14:textId="77777777" w:rsidR="00717F52" w:rsidRPr="0066551B" w:rsidRDefault="00717F52" w:rsidP="00481153">
            <w:r w:rsidRPr="0066551B">
              <w:t xml:space="preserve">Cluster service failed to change the trace log size </w:t>
            </w:r>
          </w:p>
        </w:tc>
        <w:tc>
          <w:tcPr>
            <w:tcW w:w="4428" w:type="dxa"/>
          </w:tcPr>
          <w:p w14:paraId="26C4E110" w14:textId="77777777" w:rsidR="00717F52" w:rsidRPr="0066551B" w:rsidRDefault="00717F52" w:rsidP="00481153">
            <w:r w:rsidRPr="0066551B">
              <w:t>1567</w:t>
            </w:r>
          </w:p>
        </w:tc>
        <w:tc>
          <w:tcPr>
            <w:tcW w:w="4428" w:type="dxa"/>
          </w:tcPr>
          <w:p w14:paraId="69FAE2E0" w14:textId="77777777" w:rsidR="00717F52" w:rsidRPr="0066551B" w:rsidRDefault="00717F52" w:rsidP="00481153">
            <w:r w:rsidRPr="0066551B">
              <w:t>Warning</w:t>
            </w:r>
          </w:p>
        </w:tc>
        <w:tc>
          <w:tcPr>
            <w:tcW w:w="4428" w:type="dxa"/>
          </w:tcPr>
          <w:p w14:paraId="58DE90D4" w14:textId="77777777" w:rsidR="00717F52" w:rsidRPr="0066551B" w:rsidRDefault="00717F52" w:rsidP="00481153">
            <w:r w:rsidRPr="0066551B">
              <w:t>Event Log: Microsoft-Windows-FailoverClustering/Operational</w:t>
            </w:r>
          </w:p>
        </w:tc>
      </w:tr>
      <w:tr w:rsidR="00717F52" w:rsidRPr="0066551B" w14:paraId="34EE128F" w14:textId="77777777" w:rsidTr="00481153">
        <w:tc>
          <w:tcPr>
            <w:tcW w:w="4428" w:type="dxa"/>
          </w:tcPr>
          <w:p w14:paraId="208FDD1D" w14:textId="77777777" w:rsidR="00717F52" w:rsidRPr="0066551B" w:rsidRDefault="00717F52" w:rsidP="00481153">
            <w:r w:rsidRPr="0066551B">
              <w:t xml:space="preserve">Cluster service failed to start the cluster log trace session </w:t>
            </w:r>
          </w:p>
        </w:tc>
        <w:tc>
          <w:tcPr>
            <w:tcW w:w="4428" w:type="dxa"/>
          </w:tcPr>
          <w:p w14:paraId="4A225D1A" w14:textId="77777777" w:rsidR="00717F52" w:rsidRPr="0066551B" w:rsidRDefault="00717F52" w:rsidP="00481153">
            <w:r w:rsidRPr="0066551B">
              <w:t>4868</w:t>
            </w:r>
          </w:p>
        </w:tc>
        <w:tc>
          <w:tcPr>
            <w:tcW w:w="4428" w:type="dxa"/>
          </w:tcPr>
          <w:p w14:paraId="235A97CC" w14:textId="77777777" w:rsidR="00717F52" w:rsidRPr="0066551B" w:rsidRDefault="00717F52" w:rsidP="00481153">
            <w:r w:rsidRPr="0066551B">
              <w:t>Warning</w:t>
            </w:r>
          </w:p>
        </w:tc>
        <w:tc>
          <w:tcPr>
            <w:tcW w:w="4428" w:type="dxa"/>
          </w:tcPr>
          <w:p w14:paraId="657E2F6B" w14:textId="77777777" w:rsidR="00717F52" w:rsidRPr="0066551B" w:rsidRDefault="00717F52" w:rsidP="00481153"/>
        </w:tc>
      </w:tr>
      <w:tr w:rsidR="00717F52" w:rsidRPr="0066551B" w14:paraId="3798B57A" w14:textId="77777777" w:rsidTr="00481153">
        <w:tc>
          <w:tcPr>
            <w:tcW w:w="4428" w:type="dxa"/>
          </w:tcPr>
          <w:p w14:paraId="2C4AC700" w14:textId="77777777" w:rsidR="00717F52" w:rsidRPr="0066551B" w:rsidRDefault="00717F52" w:rsidP="00481153">
            <w:r w:rsidRPr="0066551B">
              <w:t xml:space="preserve">Cluster service has determined that this node does not have the latest copy of cluster configuration data </w:t>
            </w:r>
          </w:p>
        </w:tc>
        <w:tc>
          <w:tcPr>
            <w:tcW w:w="4428" w:type="dxa"/>
          </w:tcPr>
          <w:p w14:paraId="4BC116AD" w14:textId="77777777" w:rsidR="00717F52" w:rsidRPr="0066551B" w:rsidRDefault="00717F52" w:rsidP="00481153">
            <w:r w:rsidRPr="0066551B">
              <w:t>1561</w:t>
            </w:r>
          </w:p>
        </w:tc>
        <w:tc>
          <w:tcPr>
            <w:tcW w:w="4428" w:type="dxa"/>
          </w:tcPr>
          <w:p w14:paraId="498FD638" w14:textId="77777777" w:rsidR="00717F52" w:rsidRPr="0066551B" w:rsidRDefault="00717F52" w:rsidP="00481153">
            <w:r w:rsidRPr="0066551B">
              <w:t>Error</w:t>
            </w:r>
          </w:p>
        </w:tc>
        <w:tc>
          <w:tcPr>
            <w:tcW w:w="4428" w:type="dxa"/>
          </w:tcPr>
          <w:p w14:paraId="2E1A0759" w14:textId="77777777" w:rsidR="00717F52" w:rsidRPr="0066551B" w:rsidRDefault="00717F52" w:rsidP="00481153"/>
        </w:tc>
      </w:tr>
      <w:tr w:rsidR="00717F52" w:rsidRPr="0066551B" w14:paraId="530819BD" w14:textId="77777777" w:rsidTr="00481153">
        <w:tc>
          <w:tcPr>
            <w:tcW w:w="4428" w:type="dxa"/>
          </w:tcPr>
          <w:p w14:paraId="7876E27B" w14:textId="77777777" w:rsidR="00717F52" w:rsidRPr="0066551B" w:rsidRDefault="00717F52" w:rsidP="00481153">
            <w:r w:rsidRPr="0066551B">
              <w:t xml:space="preserve">Cluster service suffered an unexpected fatal error </w:t>
            </w:r>
          </w:p>
        </w:tc>
        <w:tc>
          <w:tcPr>
            <w:tcW w:w="4428" w:type="dxa"/>
          </w:tcPr>
          <w:p w14:paraId="03DB8EBC" w14:textId="77777777" w:rsidR="00717F52" w:rsidRPr="0066551B" w:rsidRDefault="00717F52" w:rsidP="00481153">
            <w:r w:rsidRPr="0066551B">
              <w:t>1000</w:t>
            </w:r>
          </w:p>
        </w:tc>
        <w:tc>
          <w:tcPr>
            <w:tcW w:w="4428" w:type="dxa"/>
          </w:tcPr>
          <w:p w14:paraId="18FF7420" w14:textId="77777777" w:rsidR="00717F52" w:rsidRPr="0066551B" w:rsidRDefault="00717F52" w:rsidP="00481153">
            <w:r w:rsidRPr="0066551B">
              <w:t>Error</w:t>
            </w:r>
          </w:p>
        </w:tc>
        <w:tc>
          <w:tcPr>
            <w:tcW w:w="4428" w:type="dxa"/>
          </w:tcPr>
          <w:p w14:paraId="1B16C173" w14:textId="77777777" w:rsidR="00717F52" w:rsidRPr="0066551B" w:rsidRDefault="00717F52" w:rsidP="00481153"/>
        </w:tc>
      </w:tr>
      <w:tr w:rsidR="00717F52" w:rsidRPr="0066551B" w14:paraId="502D5E1A" w14:textId="77777777" w:rsidTr="00481153">
        <w:tc>
          <w:tcPr>
            <w:tcW w:w="4428" w:type="dxa"/>
          </w:tcPr>
          <w:p w14:paraId="78D05401" w14:textId="77777777" w:rsidR="00717F52" w:rsidRPr="0066551B" w:rsidRDefault="00717F52" w:rsidP="00481153">
            <w:r w:rsidRPr="0066551B">
              <w:t xml:space="preserve">Computer object associated with a network name resource could not be updated </w:t>
            </w:r>
          </w:p>
        </w:tc>
        <w:tc>
          <w:tcPr>
            <w:tcW w:w="4428" w:type="dxa"/>
          </w:tcPr>
          <w:p w14:paraId="6B339D3A" w14:textId="77777777" w:rsidR="00717F52" w:rsidRPr="0066551B" w:rsidRDefault="00717F52" w:rsidP="00481153">
            <w:r w:rsidRPr="0066551B">
              <w:t>1206, 1207</w:t>
            </w:r>
          </w:p>
        </w:tc>
        <w:tc>
          <w:tcPr>
            <w:tcW w:w="4428" w:type="dxa"/>
          </w:tcPr>
          <w:p w14:paraId="3623A572" w14:textId="77777777" w:rsidR="00717F52" w:rsidRPr="0066551B" w:rsidRDefault="00717F52" w:rsidP="00481153">
            <w:r w:rsidRPr="0066551B">
              <w:t>Error</w:t>
            </w:r>
          </w:p>
        </w:tc>
        <w:tc>
          <w:tcPr>
            <w:tcW w:w="4428" w:type="dxa"/>
          </w:tcPr>
          <w:p w14:paraId="108EC522" w14:textId="77777777" w:rsidR="00717F52" w:rsidRPr="0066551B" w:rsidRDefault="00717F52" w:rsidP="00481153"/>
        </w:tc>
      </w:tr>
      <w:tr w:rsidR="00717F52" w:rsidRPr="0066551B" w14:paraId="7EF8BA55" w14:textId="77777777" w:rsidTr="00481153">
        <w:tc>
          <w:tcPr>
            <w:tcW w:w="4428" w:type="dxa"/>
          </w:tcPr>
          <w:p w14:paraId="777FE07C" w14:textId="77777777" w:rsidR="00717F52" w:rsidRPr="0066551B" w:rsidRDefault="00717F52" w:rsidP="00481153">
            <w:r w:rsidRPr="0066551B">
              <w:t xml:space="preserve">Disabled network is the only possible network that the node can communicate with other nodes </w:t>
            </w:r>
          </w:p>
        </w:tc>
        <w:tc>
          <w:tcPr>
            <w:tcW w:w="4428" w:type="dxa"/>
          </w:tcPr>
          <w:p w14:paraId="7FD3FB77" w14:textId="77777777" w:rsidR="00717F52" w:rsidRPr="0066551B" w:rsidRDefault="00717F52" w:rsidP="00481153">
            <w:r w:rsidRPr="0066551B">
              <w:t>1569</w:t>
            </w:r>
          </w:p>
        </w:tc>
        <w:tc>
          <w:tcPr>
            <w:tcW w:w="4428" w:type="dxa"/>
          </w:tcPr>
          <w:p w14:paraId="0262FF57" w14:textId="77777777" w:rsidR="00717F52" w:rsidRPr="0066551B" w:rsidRDefault="00717F52" w:rsidP="00481153">
            <w:r w:rsidRPr="0066551B">
              <w:t>Warning</w:t>
            </w:r>
          </w:p>
        </w:tc>
        <w:tc>
          <w:tcPr>
            <w:tcW w:w="4428" w:type="dxa"/>
          </w:tcPr>
          <w:p w14:paraId="2AEA70DE" w14:textId="77777777" w:rsidR="00717F52" w:rsidRPr="0066551B" w:rsidRDefault="00717F52" w:rsidP="00481153"/>
        </w:tc>
      </w:tr>
      <w:tr w:rsidR="00717F52" w:rsidRPr="0066551B" w14:paraId="16BAE32E" w14:textId="77777777" w:rsidTr="00481153">
        <w:tc>
          <w:tcPr>
            <w:tcW w:w="4428" w:type="dxa"/>
          </w:tcPr>
          <w:p w14:paraId="27113CE0" w14:textId="77777777" w:rsidR="00717F52" w:rsidRPr="0066551B" w:rsidRDefault="00717F52" w:rsidP="00481153">
            <w:r w:rsidRPr="0066551B">
              <w:t xml:space="preserve">Disabling version compatibility checking is not supported </w:t>
            </w:r>
          </w:p>
        </w:tc>
        <w:tc>
          <w:tcPr>
            <w:tcW w:w="4428" w:type="dxa"/>
          </w:tcPr>
          <w:p w14:paraId="5B5929BA" w14:textId="77777777" w:rsidR="00717F52" w:rsidRPr="0066551B" w:rsidRDefault="00717F52" w:rsidP="00481153">
            <w:r w:rsidRPr="0066551B">
              <w:t>1550, 1551</w:t>
            </w:r>
          </w:p>
        </w:tc>
        <w:tc>
          <w:tcPr>
            <w:tcW w:w="4428" w:type="dxa"/>
          </w:tcPr>
          <w:p w14:paraId="06A2A1EF" w14:textId="77777777" w:rsidR="00717F52" w:rsidRPr="0066551B" w:rsidRDefault="00717F52" w:rsidP="00481153">
            <w:r w:rsidRPr="0066551B">
              <w:t>Warning</w:t>
            </w:r>
          </w:p>
        </w:tc>
        <w:tc>
          <w:tcPr>
            <w:tcW w:w="4428" w:type="dxa"/>
          </w:tcPr>
          <w:p w14:paraId="282B0DBD" w14:textId="77777777" w:rsidR="00717F52" w:rsidRPr="0066551B" w:rsidRDefault="00717F52" w:rsidP="00481153"/>
        </w:tc>
      </w:tr>
      <w:tr w:rsidR="00717F52" w:rsidRPr="0066551B" w14:paraId="618A5267" w14:textId="77777777" w:rsidTr="00481153">
        <w:tc>
          <w:tcPr>
            <w:tcW w:w="4428" w:type="dxa"/>
          </w:tcPr>
          <w:p w14:paraId="1AAA152F" w14:textId="77777777" w:rsidR="00717F52" w:rsidRPr="0066551B" w:rsidRDefault="00717F52" w:rsidP="00481153">
            <w:r w:rsidRPr="0066551B">
              <w:lastRenderedPageBreak/>
              <w:t xml:space="preserve">Encountered a failure when attempting to create a new NetBIOS interface while bringing a resource online </w:t>
            </w:r>
          </w:p>
        </w:tc>
        <w:tc>
          <w:tcPr>
            <w:tcW w:w="4428" w:type="dxa"/>
          </w:tcPr>
          <w:p w14:paraId="09FB6BC4" w14:textId="77777777" w:rsidR="00717F52" w:rsidRPr="0066551B" w:rsidRDefault="00717F52" w:rsidP="00481153">
            <w:r w:rsidRPr="0066551B">
              <w:t>1044</w:t>
            </w:r>
          </w:p>
        </w:tc>
        <w:tc>
          <w:tcPr>
            <w:tcW w:w="4428" w:type="dxa"/>
          </w:tcPr>
          <w:p w14:paraId="0D6200D1" w14:textId="77777777" w:rsidR="00717F52" w:rsidRPr="0066551B" w:rsidRDefault="00717F52" w:rsidP="00481153">
            <w:r w:rsidRPr="0066551B">
              <w:t>Warning</w:t>
            </w:r>
          </w:p>
        </w:tc>
        <w:tc>
          <w:tcPr>
            <w:tcW w:w="4428" w:type="dxa"/>
          </w:tcPr>
          <w:p w14:paraId="03C617C3" w14:textId="77777777" w:rsidR="00717F52" w:rsidRPr="0066551B" w:rsidRDefault="00717F52" w:rsidP="00481153"/>
        </w:tc>
      </w:tr>
      <w:tr w:rsidR="00717F52" w:rsidRPr="0066551B" w14:paraId="1BEC2526" w14:textId="77777777" w:rsidTr="00481153">
        <w:tc>
          <w:tcPr>
            <w:tcW w:w="4428" w:type="dxa"/>
          </w:tcPr>
          <w:p w14:paraId="12882CF6" w14:textId="77777777" w:rsidR="00717F52" w:rsidRPr="0066551B" w:rsidRDefault="00717F52" w:rsidP="00481153">
            <w:r w:rsidRPr="0066551B">
              <w:t xml:space="preserve">Encrypted settings for cluster resource could not be successfully applied </w:t>
            </w:r>
          </w:p>
        </w:tc>
        <w:tc>
          <w:tcPr>
            <w:tcW w:w="4428" w:type="dxa"/>
          </w:tcPr>
          <w:p w14:paraId="0D31904B" w14:textId="77777777" w:rsidR="00717F52" w:rsidRPr="0066551B" w:rsidRDefault="00717F52" w:rsidP="00481153">
            <w:r w:rsidRPr="0066551B">
              <w:t>1121</w:t>
            </w:r>
          </w:p>
        </w:tc>
        <w:tc>
          <w:tcPr>
            <w:tcW w:w="4428" w:type="dxa"/>
          </w:tcPr>
          <w:p w14:paraId="41794631" w14:textId="77777777" w:rsidR="00717F52" w:rsidRPr="0066551B" w:rsidRDefault="00717F52" w:rsidP="00481153">
            <w:r w:rsidRPr="0066551B">
              <w:t>Error</w:t>
            </w:r>
          </w:p>
        </w:tc>
        <w:tc>
          <w:tcPr>
            <w:tcW w:w="4428" w:type="dxa"/>
          </w:tcPr>
          <w:p w14:paraId="6486A170" w14:textId="77777777" w:rsidR="00717F52" w:rsidRPr="0066551B" w:rsidRDefault="00717F52" w:rsidP="00481153"/>
        </w:tc>
      </w:tr>
      <w:tr w:rsidR="00717F52" w:rsidRPr="0066551B" w14:paraId="08D3E2F9" w14:textId="77777777" w:rsidTr="00481153">
        <w:tc>
          <w:tcPr>
            <w:tcW w:w="4428" w:type="dxa"/>
          </w:tcPr>
          <w:p w14:paraId="4D59E604" w14:textId="77777777" w:rsidR="00717F52" w:rsidRPr="0066551B" w:rsidRDefault="00717F52" w:rsidP="00481153">
            <w:r w:rsidRPr="0066551B">
              <w:t xml:space="preserve">Failed to add required credentials to the LSA </w:t>
            </w:r>
          </w:p>
        </w:tc>
        <w:tc>
          <w:tcPr>
            <w:tcW w:w="4428" w:type="dxa"/>
          </w:tcPr>
          <w:p w14:paraId="0CD9FEAC" w14:textId="77777777" w:rsidR="00717F52" w:rsidRPr="0066551B" w:rsidRDefault="00717F52" w:rsidP="00481153">
            <w:r w:rsidRPr="0066551B">
              <w:t>1227, 1226</w:t>
            </w:r>
          </w:p>
        </w:tc>
        <w:tc>
          <w:tcPr>
            <w:tcW w:w="4428" w:type="dxa"/>
          </w:tcPr>
          <w:p w14:paraId="220BD072" w14:textId="77777777" w:rsidR="00717F52" w:rsidRPr="0066551B" w:rsidRDefault="00717F52" w:rsidP="00481153">
            <w:r w:rsidRPr="0066551B">
              <w:t>Error</w:t>
            </w:r>
          </w:p>
        </w:tc>
        <w:tc>
          <w:tcPr>
            <w:tcW w:w="4428" w:type="dxa"/>
          </w:tcPr>
          <w:p w14:paraId="3A487597" w14:textId="77777777" w:rsidR="00717F52" w:rsidRPr="0066551B" w:rsidRDefault="00717F52" w:rsidP="00481153">
            <w:r w:rsidRPr="0066551B">
              <w:t>Local Security Authority (LSA)</w:t>
            </w:r>
          </w:p>
        </w:tc>
      </w:tr>
      <w:tr w:rsidR="00717F52" w:rsidRPr="0066551B" w14:paraId="279C71AC" w14:textId="77777777" w:rsidTr="00481153">
        <w:tc>
          <w:tcPr>
            <w:tcW w:w="4428" w:type="dxa"/>
          </w:tcPr>
          <w:p w14:paraId="43B71803" w14:textId="77777777" w:rsidR="00717F52" w:rsidRPr="0066551B" w:rsidRDefault="00717F52" w:rsidP="00481153">
            <w:r w:rsidRPr="0066551B">
              <w:t xml:space="preserve">Failed to join or form a cluster </w:t>
            </w:r>
          </w:p>
        </w:tc>
        <w:tc>
          <w:tcPr>
            <w:tcW w:w="4428" w:type="dxa"/>
          </w:tcPr>
          <w:p w14:paraId="622115B6" w14:textId="77777777" w:rsidR="00717F52" w:rsidRPr="0066551B" w:rsidRDefault="00717F52" w:rsidP="00481153">
            <w:r w:rsidRPr="0066551B">
              <w:t>1070, 1092</w:t>
            </w:r>
          </w:p>
        </w:tc>
        <w:tc>
          <w:tcPr>
            <w:tcW w:w="4428" w:type="dxa"/>
          </w:tcPr>
          <w:p w14:paraId="2A4AD32A" w14:textId="77777777" w:rsidR="00717F52" w:rsidRPr="0066551B" w:rsidRDefault="00717F52" w:rsidP="00481153">
            <w:r w:rsidRPr="0066551B">
              <w:t>Error</w:t>
            </w:r>
          </w:p>
        </w:tc>
        <w:tc>
          <w:tcPr>
            <w:tcW w:w="4428" w:type="dxa"/>
          </w:tcPr>
          <w:p w14:paraId="1393C941" w14:textId="77777777" w:rsidR="00717F52" w:rsidRPr="0066551B" w:rsidRDefault="00717F52" w:rsidP="00481153"/>
        </w:tc>
      </w:tr>
      <w:tr w:rsidR="00717F52" w:rsidRPr="0066551B" w14:paraId="5AFEC0D1" w14:textId="77777777" w:rsidTr="00481153">
        <w:tc>
          <w:tcPr>
            <w:tcW w:w="4428" w:type="dxa"/>
          </w:tcPr>
          <w:p w14:paraId="37C189A9" w14:textId="77777777" w:rsidR="00717F52" w:rsidRPr="0066551B" w:rsidRDefault="00717F52" w:rsidP="00481153">
            <w:r w:rsidRPr="0066551B">
              <w:t xml:space="preserve">Generic application could not be brought online due to a service startup error </w:t>
            </w:r>
          </w:p>
        </w:tc>
        <w:tc>
          <w:tcPr>
            <w:tcW w:w="4428" w:type="dxa"/>
          </w:tcPr>
          <w:p w14:paraId="16CAD863" w14:textId="77777777" w:rsidR="00717F52" w:rsidRPr="0066551B" w:rsidRDefault="00717F52" w:rsidP="00481153">
            <w:r w:rsidRPr="0066551B">
              <w:t>1041</w:t>
            </w:r>
          </w:p>
        </w:tc>
        <w:tc>
          <w:tcPr>
            <w:tcW w:w="4428" w:type="dxa"/>
          </w:tcPr>
          <w:p w14:paraId="7EDC0615" w14:textId="77777777" w:rsidR="00717F52" w:rsidRPr="0066551B" w:rsidRDefault="00717F52" w:rsidP="00481153">
            <w:r w:rsidRPr="0066551B">
              <w:t>Error</w:t>
            </w:r>
          </w:p>
        </w:tc>
        <w:tc>
          <w:tcPr>
            <w:tcW w:w="4428" w:type="dxa"/>
          </w:tcPr>
          <w:p w14:paraId="59E255B4" w14:textId="77777777" w:rsidR="00717F52" w:rsidRPr="0066551B" w:rsidRDefault="00717F52" w:rsidP="00481153"/>
        </w:tc>
      </w:tr>
      <w:tr w:rsidR="00717F52" w:rsidRPr="0066551B" w14:paraId="140075CD" w14:textId="77777777" w:rsidTr="00481153">
        <w:tc>
          <w:tcPr>
            <w:tcW w:w="4428" w:type="dxa"/>
          </w:tcPr>
          <w:p w14:paraId="7A37F760" w14:textId="77777777" w:rsidR="00717F52" w:rsidRPr="0066551B" w:rsidRDefault="00717F52" w:rsidP="00481153">
            <w:r w:rsidRPr="0066551B">
              <w:t xml:space="preserve">Generic application could not be brought online due to process creation error </w:t>
            </w:r>
          </w:p>
        </w:tc>
        <w:tc>
          <w:tcPr>
            <w:tcW w:w="4428" w:type="dxa"/>
          </w:tcPr>
          <w:p w14:paraId="501A1BD4" w14:textId="77777777" w:rsidR="00717F52" w:rsidRPr="0066551B" w:rsidRDefault="00717F52" w:rsidP="00481153">
            <w:r w:rsidRPr="0066551B">
              <w:t>1039</w:t>
            </w:r>
          </w:p>
        </w:tc>
        <w:tc>
          <w:tcPr>
            <w:tcW w:w="4428" w:type="dxa"/>
          </w:tcPr>
          <w:p w14:paraId="14AA7AE5" w14:textId="77777777" w:rsidR="00717F52" w:rsidRPr="0066551B" w:rsidRDefault="00717F52" w:rsidP="00481153">
            <w:r w:rsidRPr="0066551B">
              <w:t>Error</w:t>
            </w:r>
          </w:p>
        </w:tc>
        <w:tc>
          <w:tcPr>
            <w:tcW w:w="4428" w:type="dxa"/>
          </w:tcPr>
          <w:p w14:paraId="6B3965BA" w14:textId="77777777" w:rsidR="00717F52" w:rsidRPr="0066551B" w:rsidRDefault="00717F52" w:rsidP="00481153"/>
        </w:tc>
      </w:tr>
      <w:tr w:rsidR="00717F52" w:rsidRPr="0066551B" w14:paraId="0C26F925" w14:textId="77777777" w:rsidTr="00481153">
        <w:tc>
          <w:tcPr>
            <w:tcW w:w="4428" w:type="dxa"/>
          </w:tcPr>
          <w:p w14:paraId="70B3FC3B" w14:textId="77777777" w:rsidR="00717F52" w:rsidRPr="0066551B" w:rsidRDefault="00717F52" w:rsidP="00481153">
            <w:r w:rsidRPr="0066551B">
              <w:t xml:space="preserve">Generic script resource error </w:t>
            </w:r>
          </w:p>
        </w:tc>
        <w:tc>
          <w:tcPr>
            <w:tcW w:w="4428" w:type="dxa"/>
          </w:tcPr>
          <w:p w14:paraId="43E05D91" w14:textId="77777777" w:rsidR="00717F52" w:rsidRPr="0066551B" w:rsidRDefault="00717F52" w:rsidP="00481153">
            <w:r w:rsidRPr="0066551B">
              <w:t>1233, 1232</w:t>
            </w:r>
          </w:p>
        </w:tc>
        <w:tc>
          <w:tcPr>
            <w:tcW w:w="4428" w:type="dxa"/>
          </w:tcPr>
          <w:p w14:paraId="11726084" w14:textId="77777777" w:rsidR="00717F52" w:rsidRPr="0066551B" w:rsidRDefault="00717F52" w:rsidP="00481153">
            <w:r w:rsidRPr="0066551B">
              <w:t>Warning</w:t>
            </w:r>
          </w:p>
        </w:tc>
        <w:tc>
          <w:tcPr>
            <w:tcW w:w="4428" w:type="dxa"/>
          </w:tcPr>
          <w:p w14:paraId="6BED5D73" w14:textId="77777777" w:rsidR="00717F52" w:rsidRPr="0066551B" w:rsidRDefault="00717F52" w:rsidP="00481153"/>
        </w:tc>
      </w:tr>
      <w:tr w:rsidR="00717F52" w:rsidRPr="0066551B" w14:paraId="3A417187" w14:textId="77777777" w:rsidTr="00481153">
        <w:tc>
          <w:tcPr>
            <w:tcW w:w="4428" w:type="dxa"/>
          </w:tcPr>
          <w:p w14:paraId="4E30B75D" w14:textId="77777777" w:rsidR="00717F52" w:rsidRPr="0066551B" w:rsidRDefault="00717F52" w:rsidP="00481153">
            <w:r w:rsidRPr="0066551B">
              <w:t xml:space="preserve">Generic service could not be brought online due to an error attempting to open the service </w:t>
            </w:r>
          </w:p>
        </w:tc>
        <w:tc>
          <w:tcPr>
            <w:tcW w:w="4428" w:type="dxa"/>
          </w:tcPr>
          <w:p w14:paraId="3DF74A18" w14:textId="77777777" w:rsidR="00717F52" w:rsidRPr="0066551B" w:rsidRDefault="00717F52" w:rsidP="00481153">
            <w:r w:rsidRPr="0066551B">
              <w:t>1040</w:t>
            </w:r>
          </w:p>
        </w:tc>
        <w:tc>
          <w:tcPr>
            <w:tcW w:w="4428" w:type="dxa"/>
          </w:tcPr>
          <w:p w14:paraId="52E2565B" w14:textId="77777777" w:rsidR="00717F52" w:rsidRPr="0066551B" w:rsidRDefault="00717F52" w:rsidP="00481153">
            <w:r w:rsidRPr="0066551B">
              <w:t>Error</w:t>
            </w:r>
          </w:p>
        </w:tc>
        <w:tc>
          <w:tcPr>
            <w:tcW w:w="4428" w:type="dxa"/>
          </w:tcPr>
          <w:p w14:paraId="5017C084" w14:textId="77777777" w:rsidR="00717F52" w:rsidRPr="0066551B" w:rsidRDefault="00717F52" w:rsidP="00481153"/>
        </w:tc>
      </w:tr>
      <w:tr w:rsidR="00717F52" w:rsidRPr="0066551B" w14:paraId="24D7DE2F" w14:textId="77777777" w:rsidTr="00481153">
        <w:tc>
          <w:tcPr>
            <w:tcW w:w="4428" w:type="dxa"/>
          </w:tcPr>
          <w:p w14:paraId="7BAD1F42" w14:textId="77777777" w:rsidR="00717F52" w:rsidRPr="0066551B" w:rsidRDefault="00717F52" w:rsidP="00481153">
            <w:r w:rsidRPr="0066551B">
              <w:lastRenderedPageBreak/>
              <w:t xml:space="preserve">Generic service failed </w:t>
            </w:r>
          </w:p>
        </w:tc>
        <w:tc>
          <w:tcPr>
            <w:tcW w:w="4428" w:type="dxa"/>
          </w:tcPr>
          <w:p w14:paraId="3B95114D" w14:textId="77777777" w:rsidR="00717F52" w:rsidRPr="0066551B" w:rsidRDefault="00717F52" w:rsidP="00481153">
            <w:r w:rsidRPr="0066551B">
              <w:t>1042</w:t>
            </w:r>
          </w:p>
        </w:tc>
        <w:tc>
          <w:tcPr>
            <w:tcW w:w="4428" w:type="dxa"/>
          </w:tcPr>
          <w:p w14:paraId="60C58738" w14:textId="77777777" w:rsidR="00717F52" w:rsidRPr="0066551B" w:rsidRDefault="00717F52" w:rsidP="00481153">
            <w:r w:rsidRPr="0066551B">
              <w:t>Error</w:t>
            </w:r>
          </w:p>
        </w:tc>
        <w:tc>
          <w:tcPr>
            <w:tcW w:w="4428" w:type="dxa"/>
          </w:tcPr>
          <w:p w14:paraId="14E15DCA" w14:textId="77777777" w:rsidR="00717F52" w:rsidRPr="0066551B" w:rsidRDefault="00717F52" w:rsidP="00481153"/>
        </w:tc>
      </w:tr>
      <w:tr w:rsidR="00717F52" w:rsidRPr="0066551B" w14:paraId="71FEC84F" w14:textId="77777777" w:rsidTr="00481153">
        <w:tc>
          <w:tcPr>
            <w:tcW w:w="4428" w:type="dxa"/>
          </w:tcPr>
          <w:p w14:paraId="087375B6" w14:textId="77777777" w:rsidR="00717F52" w:rsidRPr="0066551B" w:rsidRDefault="00717F52" w:rsidP="00481153">
            <w:r w:rsidRPr="0066551B">
              <w:t xml:space="preserve">Health check for file share resource failed </w:t>
            </w:r>
          </w:p>
        </w:tc>
        <w:tc>
          <w:tcPr>
            <w:tcW w:w="4428" w:type="dxa"/>
          </w:tcPr>
          <w:p w14:paraId="50778947" w14:textId="77777777" w:rsidR="00717F52" w:rsidRPr="0066551B" w:rsidRDefault="00717F52" w:rsidP="00481153">
            <w:r w:rsidRPr="0066551B">
              <w:t>1054</w:t>
            </w:r>
          </w:p>
        </w:tc>
        <w:tc>
          <w:tcPr>
            <w:tcW w:w="4428" w:type="dxa"/>
          </w:tcPr>
          <w:p w14:paraId="14DA518C" w14:textId="77777777" w:rsidR="00717F52" w:rsidRPr="0066551B" w:rsidRDefault="00717F52" w:rsidP="00481153">
            <w:r w:rsidRPr="0066551B">
              <w:t>Error</w:t>
            </w:r>
          </w:p>
        </w:tc>
        <w:tc>
          <w:tcPr>
            <w:tcW w:w="4428" w:type="dxa"/>
          </w:tcPr>
          <w:p w14:paraId="167718CA" w14:textId="77777777" w:rsidR="00717F52" w:rsidRPr="0066551B" w:rsidRDefault="00717F52" w:rsidP="00481153"/>
        </w:tc>
      </w:tr>
      <w:tr w:rsidR="00717F52" w:rsidRPr="0066551B" w14:paraId="09E91E57" w14:textId="77777777" w:rsidTr="00481153">
        <w:tc>
          <w:tcPr>
            <w:tcW w:w="4428" w:type="dxa"/>
          </w:tcPr>
          <w:p w14:paraId="5657711D" w14:textId="77777777" w:rsidR="00717F52" w:rsidRPr="0066551B" w:rsidRDefault="00717F52" w:rsidP="00481153">
            <w:r w:rsidRPr="0066551B">
              <w:t xml:space="preserve">Health check for file share resource failed as the share does not exist </w:t>
            </w:r>
          </w:p>
        </w:tc>
        <w:tc>
          <w:tcPr>
            <w:tcW w:w="4428" w:type="dxa"/>
          </w:tcPr>
          <w:p w14:paraId="739B4D75" w14:textId="77777777" w:rsidR="00717F52" w:rsidRPr="0066551B" w:rsidRDefault="00717F52" w:rsidP="00481153">
            <w:r w:rsidRPr="0066551B">
              <w:t>1055</w:t>
            </w:r>
          </w:p>
        </w:tc>
        <w:tc>
          <w:tcPr>
            <w:tcW w:w="4428" w:type="dxa"/>
          </w:tcPr>
          <w:p w14:paraId="27F77F3C" w14:textId="77777777" w:rsidR="00717F52" w:rsidRPr="0066551B" w:rsidRDefault="00717F52" w:rsidP="00481153">
            <w:r w:rsidRPr="0066551B">
              <w:t>Error</w:t>
            </w:r>
          </w:p>
        </w:tc>
        <w:tc>
          <w:tcPr>
            <w:tcW w:w="4428" w:type="dxa"/>
          </w:tcPr>
          <w:p w14:paraId="5CD8F2D8" w14:textId="77777777" w:rsidR="00717F52" w:rsidRPr="0066551B" w:rsidRDefault="00717F52" w:rsidP="00481153"/>
        </w:tc>
      </w:tr>
      <w:tr w:rsidR="00717F52" w:rsidRPr="0066551B" w14:paraId="22E8E241" w14:textId="77777777" w:rsidTr="00481153">
        <w:tc>
          <w:tcPr>
            <w:tcW w:w="4428" w:type="dxa"/>
          </w:tcPr>
          <w:p w14:paraId="4F3DA93A" w14:textId="77777777" w:rsidR="00717F52" w:rsidRPr="0066551B" w:rsidRDefault="00717F52" w:rsidP="00481153">
            <w:r w:rsidRPr="0066551B">
              <w:t xml:space="preserve">Health check for IP interface failed </w:t>
            </w:r>
          </w:p>
        </w:tc>
        <w:tc>
          <w:tcPr>
            <w:tcW w:w="4428" w:type="dxa"/>
          </w:tcPr>
          <w:p w14:paraId="0B91E3B3" w14:textId="77777777" w:rsidR="00717F52" w:rsidRPr="0066551B" w:rsidRDefault="00717F52" w:rsidP="00481153">
            <w:r w:rsidRPr="0066551B">
              <w:t>1077</w:t>
            </w:r>
          </w:p>
        </w:tc>
        <w:tc>
          <w:tcPr>
            <w:tcW w:w="4428" w:type="dxa"/>
          </w:tcPr>
          <w:p w14:paraId="76D90465" w14:textId="77777777" w:rsidR="00717F52" w:rsidRPr="0066551B" w:rsidRDefault="00717F52" w:rsidP="00481153">
            <w:r w:rsidRPr="0066551B">
              <w:t>Warning</w:t>
            </w:r>
          </w:p>
        </w:tc>
        <w:tc>
          <w:tcPr>
            <w:tcW w:w="4428" w:type="dxa"/>
          </w:tcPr>
          <w:p w14:paraId="7E8A83A2" w14:textId="77777777" w:rsidR="00717F52" w:rsidRPr="0066551B" w:rsidRDefault="00717F52" w:rsidP="00481153"/>
        </w:tc>
      </w:tr>
      <w:tr w:rsidR="00717F52" w:rsidRPr="0066551B" w14:paraId="0A874A19" w14:textId="77777777" w:rsidTr="00481153">
        <w:tc>
          <w:tcPr>
            <w:tcW w:w="4428" w:type="dxa"/>
          </w:tcPr>
          <w:p w14:paraId="5B3C8997" w14:textId="77777777" w:rsidR="00717F52" w:rsidRPr="0066551B" w:rsidRDefault="00717F52" w:rsidP="00481153">
            <w:r w:rsidRPr="0066551B">
              <w:t xml:space="preserve">IPv6 tunnel address resource failed to come online </w:t>
            </w:r>
          </w:p>
        </w:tc>
        <w:tc>
          <w:tcPr>
            <w:tcW w:w="4428" w:type="dxa"/>
          </w:tcPr>
          <w:p w14:paraId="3C77459D" w14:textId="77777777" w:rsidR="00717F52" w:rsidRPr="0066551B" w:rsidRDefault="00717F52" w:rsidP="00481153">
            <w:r w:rsidRPr="0066551B">
              <w:t>1363</w:t>
            </w:r>
          </w:p>
        </w:tc>
        <w:tc>
          <w:tcPr>
            <w:tcW w:w="4428" w:type="dxa"/>
          </w:tcPr>
          <w:p w14:paraId="46B6771E" w14:textId="77777777" w:rsidR="00717F52" w:rsidRPr="0066551B" w:rsidRDefault="00717F52" w:rsidP="00481153">
            <w:r w:rsidRPr="0066551B">
              <w:t>Error</w:t>
            </w:r>
          </w:p>
        </w:tc>
        <w:tc>
          <w:tcPr>
            <w:tcW w:w="4428" w:type="dxa"/>
          </w:tcPr>
          <w:p w14:paraId="6104A6FE" w14:textId="77777777" w:rsidR="00717F52" w:rsidRPr="0066551B" w:rsidRDefault="00717F52" w:rsidP="00481153"/>
        </w:tc>
      </w:tr>
      <w:tr w:rsidR="00717F52" w:rsidRPr="0066551B" w14:paraId="4DC765B2" w14:textId="77777777" w:rsidTr="00481153">
        <w:tc>
          <w:tcPr>
            <w:tcW w:w="4428" w:type="dxa"/>
          </w:tcPr>
          <w:p w14:paraId="0332632C" w14:textId="77777777" w:rsidR="00717F52" w:rsidRPr="0066551B" w:rsidRDefault="00717F52" w:rsidP="00481153">
            <w:r w:rsidRPr="0066551B">
              <w:t xml:space="preserve">IPv6 Tunnel address resource failed to come online because it does not depend on an IP Address (IPv4) resource </w:t>
            </w:r>
          </w:p>
        </w:tc>
        <w:tc>
          <w:tcPr>
            <w:tcW w:w="4428" w:type="dxa"/>
          </w:tcPr>
          <w:p w14:paraId="3F134A67" w14:textId="77777777" w:rsidR="00717F52" w:rsidRPr="0066551B" w:rsidRDefault="00717F52" w:rsidP="00481153">
            <w:r w:rsidRPr="0066551B">
              <w:t>1361</w:t>
            </w:r>
          </w:p>
        </w:tc>
        <w:tc>
          <w:tcPr>
            <w:tcW w:w="4428" w:type="dxa"/>
          </w:tcPr>
          <w:p w14:paraId="621A2CD5" w14:textId="77777777" w:rsidR="00717F52" w:rsidRPr="0066551B" w:rsidRDefault="00717F52" w:rsidP="00481153">
            <w:r w:rsidRPr="0066551B">
              <w:t>Error</w:t>
            </w:r>
          </w:p>
        </w:tc>
        <w:tc>
          <w:tcPr>
            <w:tcW w:w="4428" w:type="dxa"/>
          </w:tcPr>
          <w:p w14:paraId="2136C8F0" w14:textId="77777777" w:rsidR="00717F52" w:rsidRPr="0066551B" w:rsidRDefault="00717F52" w:rsidP="00481153"/>
        </w:tc>
      </w:tr>
      <w:tr w:rsidR="00717F52" w:rsidRPr="0066551B" w14:paraId="5CE40075" w14:textId="77777777" w:rsidTr="00481153">
        <w:tc>
          <w:tcPr>
            <w:tcW w:w="4428" w:type="dxa"/>
          </w:tcPr>
          <w:p w14:paraId="75953494" w14:textId="77777777" w:rsidR="00717F52" w:rsidRPr="0066551B" w:rsidRDefault="00717F52" w:rsidP="00481153">
            <w:r w:rsidRPr="0066551B">
              <w:t xml:space="preserve">Lease of IP address associated with cluster IP address resource cannot be renewed </w:t>
            </w:r>
          </w:p>
        </w:tc>
        <w:tc>
          <w:tcPr>
            <w:tcW w:w="4428" w:type="dxa"/>
          </w:tcPr>
          <w:p w14:paraId="780F0693" w14:textId="77777777" w:rsidR="00717F52" w:rsidRPr="0066551B" w:rsidRDefault="00717F52" w:rsidP="00481153">
            <w:r w:rsidRPr="0066551B">
              <w:t>1242</w:t>
            </w:r>
          </w:p>
        </w:tc>
        <w:tc>
          <w:tcPr>
            <w:tcW w:w="4428" w:type="dxa"/>
          </w:tcPr>
          <w:p w14:paraId="737C3C7F" w14:textId="77777777" w:rsidR="00717F52" w:rsidRPr="0066551B" w:rsidRDefault="00717F52" w:rsidP="00481153">
            <w:r w:rsidRPr="0066551B">
              <w:t>Error</w:t>
            </w:r>
          </w:p>
        </w:tc>
        <w:tc>
          <w:tcPr>
            <w:tcW w:w="4428" w:type="dxa"/>
          </w:tcPr>
          <w:p w14:paraId="0029C129" w14:textId="77777777" w:rsidR="00717F52" w:rsidRPr="0066551B" w:rsidRDefault="00717F52" w:rsidP="00481153"/>
        </w:tc>
      </w:tr>
      <w:tr w:rsidR="00717F52" w:rsidRPr="0066551B" w14:paraId="7E84B709" w14:textId="77777777" w:rsidTr="00481153">
        <w:tc>
          <w:tcPr>
            <w:tcW w:w="4428" w:type="dxa"/>
          </w:tcPr>
          <w:p w14:paraId="31F27C0C" w14:textId="77777777" w:rsidR="00717F52" w:rsidRPr="0066551B" w:rsidRDefault="00717F52" w:rsidP="00481153">
            <w:r w:rsidRPr="0066551B">
              <w:t xml:space="preserve">No matching network interface found for IP address </w:t>
            </w:r>
          </w:p>
        </w:tc>
        <w:tc>
          <w:tcPr>
            <w:tcW w:w="4428" w:type="dxa"/>
          </w:tcPr>
          <w:p w14:paraId="3E8D9DAB" w14:textId="77777777" w:rsidR="00717F52" w:rsidRPr="0066551B" w:rsidRDefault="00717F52" w:rsidP="00481153">
            <w:r w:rsidRPr="0066551B">
              <w:t>1045</w:t>
            </w:r>
          </w:p>
        </w:tc>
        <w:tc>
          <w:tcPr>
            <w:tcW w:w="4428" w:type="dxa"/>
          </w:tcPr>
          <w:p w14:paraId="59E683A2" w14:textId="77777777" w:rsidR="00717F52" w:rsidRPr="0066551B" w:rsidRDefault="00717F52" w:rsidP="00481153">
            <w:r w:rsidRPr="0066551B">
              <w:t>Warning</w:t>
            </w:r>
          </w:p>
        </w:tc>
        <w:tc>
          <w:tcPr>
            <w:tcW w:w="4428" w:type="dxa"/>
          </w:tcPr>
          <w:p w14:paraId="7B54C7DF" w14:textId="77777777" w:rsidR="00717F52" w:rsidRPr="0066551B" w:rsidRDefault="00717F52" w:rsidP="00481153"/>
        </w:tc>
      </w:tr>
      <w:tr w:rsidR="00717F52" w:rsidRPr="0066551B" w14:paraId="715DE8D5" w14:textId="77777777" w:rsidTr="00481153">
        <w:tc>
          <w:tcPr>
            <w:tcW w:w="4428" w:type="dxa"/>
          </w:tcPr>
          <w:p w14:paraId="446ECC61" w14:textId="77777777" w:rsidR="00717F52" w:rsidRPr="0066551B" w:rsidRDefault="00717F52" w:rsidP="00481153">
            <w:r w:rsidRPr="0066551B">
              <w:t xml:space="preserve">One or more cluster disk volumes may be corrupt </w:t>
            </w:r>
          </w:p>
        </w:tc>
        <w:tc>
          <w:tcPr>
            <w:tcW w:w="4428" w:type="dxa"/>
          </w:tcPr>
          <w:p w14:paraId="69A385AB" w14:textId="77777777" w:rsidR="00717F52" w:rsidRPr="0066551B" w:rsidRDefault="00717F52" w:rsidP="00481153">
            <w:r w:rsidRPr="0066551B">
              <w:t>1066, 1037</w:t>
            </w:r>
          </w:p>
        </w:tc>
        <w:tc>
          <w:tcPr>
            <w:tcW w:w="4428" w:type="dxa"/>
          </w:tcPr>
          <w:p w14:paraId="414BE88F" w14:textId="77777777" w:rsidR="00717F52" w:rsidRPr="0066551B" w:rsidRDefault="00717F52" w:rsidP="00481153">
            <w:r w:rsidRPr="0066551B">
              <w:t>Error</w:t>
            </w:r>
          </w:p>
        </w:tc>
        <w:tc>
          <w:tcPr>
            <w:tcW w:w="4428" w:type="dxa"/>
          </w:tcPr>
          <w:p w14:paraId="18257DF5" w14:textId="77777777" w:rsidR="00717F52" w:rsidRPr="0066551B" w:rsidRDefault="00717F52" w:rsidP="00481153"/>
        </w:tc>
      </w:tr>
      <w:tr w:rsidR="00717F52" w:rsidRPr="0066551B" w14:paraId="4E45DE6A" w14:textId="77777777" w:rsidTr="00481153">
        <w:tc>
          <w:tcPr>
            <w:tcW w:w="4428" w:type="dxa"/>
          </w:tcPr>
          <w:p w14:paraId="3ABA2280" w14:textId="77777777" w:rsidR="00717F52" w:rsidRPr="0066551B" w:rsidRDefault="00717F52" w:rsidP="00481153">
            <w:r w:rsidRPr="0066551B">
              <w:t xml:space="preserve">Ownership of cluster disk has </w:t>
            </w:r>
            <w:r w:rsidRPr="0066551B">
              <w:lastRenderedPageBreak/>
              <w:t xml:space="preserve">been unexpectedly lost </w:t>
            </w:r>
          </w:p>
        </w:tc>
        <w:tc>
          <w:tcPr>
            <w:tcW w:w="4428" w:type="dxa"/>
          </w:tcPr>
          <w:p w14:paraId="11CA4A5D" w14:textId="77777777" w:rsidR="00717F52" w:rsidRPr="0066551B" w:rsidRDefault="00717F52" w:rsidP="00481153">
            <w:r w:rsidRPr="0066551B">
              <w:lastRenderedPageBreak/>
              <w:t>1038</w:t>
            </w:r>
          </w:p>
        </w:tc>
        <w:tc>
          <w:tcPr>
            <w:tcW w:w="4428" w:type="dxa"/>
          </w:tcPr>
          <w:p w14:paraId="18939EAA" w14:textId="77777777" w:rsidR="00717F52" w:rsidRPr="0066551B" w:rsidRDefault="00717F52" w:rsidP="00481153">
            <w:r w:rsidRPr="0066551B">
              <w:t>Warning</w:t>
            </w:r>
          </w:p>
        </w:tc>
        <w:tc>
          <w:tcPr>
            <w:tcW w:w="4428" w:type="dxa"/>
          </w:tcPr>
          <w:p w14:paraId="723AA12B" w14:textId="77777777" w:rsidR="00717F52" w:rsidRPr="0066551B" w:rsidRDefault="00717F52" w:rsidP="00481153"/>
        </w:tc>
      </w:tr>
      <w:tr w:rsidR="00717F52" w:rsidRPr="0066551B" w14:paraId="266BC5D6" w14:textId="77777777" w:rsidTr="00481153">
        <w:tc>
          <w:tcPr>
            <w:tcW w:w="4428" w:type="dxa"/>
          </w:tcPr>
          <w:p w14:paraId="697262A5" w14:textId="77777777" w:rsidR="00717F52" w:rsidRPr="0066551B" w:rsidRDefault="00717F52" w:rsidP="00481153">
            <w:r w:rsidRPr="0066551B">
              <w:t xml:space="preserve">Potentially incompatible versions of cluster service </w:t>
            </w:r>
          </w:p>
        </w:tc>
        <w:tc>
          <w:tcPr>
            <w:tcW w:w="4428" w:type="dxa"/>
          </w:tcPr>
          <w:p w14:paraId="643F417C" w14:textId="77777777" w:rsidR="00717F52" w:rsidRPr="0066551B" w:rsidRDefault="00717F52" w:rsidP="00481153">
            <w:r w:rsidRPr="0066551B">
              <w:t xml:space="preserve">1546, 1547, 1548, 1570, 1571 </w:t>
            </w:r>
          </w:p>
        </w:tc>
        <w:tc>
          <w:tcPr>
            <w:tcW w:w="4428" w:type="dxa"/>
          </w:tcPr>
          <w:p w14:paraId="69C02150" w14:textId="77777777" w:rsidR="00717F52" w:rsidRPr="0066551B" w:rsidRDefault="00717F52" w:rsidP="00481153">
            <w:r w:rsidRPr="0066551B">
              <w:t>Error</w:t>
            </w:r>
          </w:p>
        </w:tc>
        <w:tc>
          <w:tcPr>
            <w:tcW w:w="4428" w:type="dxa"/>
          </w:tcPr>
          <w:p w14:paraId="0ACAF027" w14:textId="77777777" w:rsidR="00717F52" w:rsidRPr="0066551B" w:rsidRDefault="00717F52" w:rsidP="00481153"/>
        </w:tc>
      </w:tr>
      <w:tr w:rsidR="00717F52" w:rsidRPr="0066551B" w14:paraId="725F6408" w14:textId="77777777" w:rsidTr="00481153">
        <w:tc>
          <w:tcPr>
            <w:tcW w:w="4428" w:type="dxa"/>
          </w:tcPr>
          <w:p w14:paraId="0F916907" w14:textId="77777777" w:rsidR="00717F52" w:rsidRPr="0066551B" w:rsidRDefault="00717F52" w:rsidP="00481153">
            <w:r w:rsidRPr="0066551B">
              <w:t xml:space="preserve">The backup operation for the cluster configuration data has been canceled due to an abort request </w:t>
            </w:r>
          </w:p>
        </w:tc>
        <w:tc>
          <w:tcPr>
            <w:tcW w:w="4428" w:type="dxa"/>
          </w:tcPr>
          <w:p w14:paraId="5876F38E" w14:textId="77777777" w:rsidR="00717F52" w:rsidRPr="0066551B" w:rsidRDefault="00717F52" w:rsidP="00481153">
            <w:r w:rsidRPr="0066551B">
              <w:t>1544</w:t>
            </w:r>
          </w:p>
        </w:tc>
        <w:tc>
          <w:tcPr>
            <w:tcW w:w="4428" w:type="dxa"/>
          </w:tcPr>
          <w:p w14:paraId="666A6966" w14:textId="77777777" w:rsidR="00717F52" w:rsidRPr="0066551B" w:rsidRDefault="00717F52" w:rsidP="00481153">
            <w:r w:rsidRPr="0066551B">
              <w:t>Warning</w:t>
            </w:r>
          </w:p>
        </w:tc>
        <w:tc>
          <w:tcPr>
            <w:tcW w:w="4428" w:type="dxa"/>
          </w:tcPr>
          <w:p w14:paraId="1B5A4D97" w14:textId="77777777" w:rsidR="00717F52" w:rsidRPr="0066551B" w:rsidRDefault="00717F52" w:rsidP="00481153"/>
        </w:tc>
      </w:tr>
      <w:tr w:rsidR="00717F52" w:rsidRPr="0066551B" w14:paraId="157C798E" w14:textId="77777777" w:rsidTr="00481153">
        <w:tc>
          <w:tcPr>
            <w:tcW w:w="4428" w:type="dxa"/>
          </w:tcPr>
          <w:p w14:paraId="508D805D" w14:textId="77777777" w:rsidR="00717F52" w:rsidRPr="0066551B" w:rsidRDefault="00717F52" w:rsidP="00481153">
            <w:r w:rsidRPr="0066551B">
              <w:t xml:space="preserve">The cluster service encountered an unexpected problem and will be shut down </w:t>
            </w:r>
          </w:p>
        </w:tc>
        <w:tc>
          <w:tcPr>
            <w:tcW w:w="4428" w:type="dxa"/>
          </w:tcPr>
          <w:p w14:paraId="5F825A8E" w14:textId="77777777" w:rsidR="00717F52" w:rsidRPr="0066551B" w:rsidRDefault="00717F52" w:rsidP="00481153">
            <w:r w:rsidRPr="0066551B">
              <w:t>1556</w:t>
            </w:r>
          </w:p>
        </w:tc>
        <w:tc>
          <w:tcPr>
            <w:tcW w:w="4428" w:type="dxa"/>
          </w:tcPr>
          <w:p w14:paraId="26D8F392" w14:textId="77777777" w:rsidR="00717F52" w:rsidRPr="0066551B" w:rsidRDefault="00717F52" w:rsidP="00481153">
            <w:r w:rsidRPr="0066551B">
              <w:t>Error</w:t>
            </w:r>
          </w:p>
        </w:tc>
        <w:tc>
          <w:tcPr>
            <w:tcW w:w="4428" w:type="dxa"/>
          </w:tcPr>
          <w:p w14:paraId="6C04F6C9" w14:textId="77777777" w:rsidR="00717F52" w:rsidRPr="0066551B" w:rsidRDefault="00717F52" w:rsidP="00481153"/>
        </w:tc>
      </w:tr>
      <w:tr w:rsidR="00717F52" w:rsidRPr="0066551B" w14:paraId="74FE9F18" w14:textId="77777777" w:rsidTr="00481153">
        <w:tc>
          <w:tcPr>
            <w:tcW w:w="4428" w:type="dxa"/>
          </w:tcPr>
          <w:p w14:paraId="634FEBDD" w14:textId="77777777" w:rsidR="00717F52" w:rsidRPr="0066551B" w:rsidRDefault="00717F52" w:rsidP="00481153">
            <w:r w:rsidRPr="0066551B">
              <w:t xml:space="preserve">The cluster service failed to start due a miniport adapter initialization failure </w:t>
            </w:r>
          </w:p>
        </w:tc>
        <w:tc>
          <w:tcPr>
            <w:tcW w:w="4428" w:type="dxa"/>
          </w:tcPr>
          <w:p w14:paraId="0C186EBB" w14:textId="77777777" w:rsidR="00717F52" w:rsidRPr="0066551B" w:rsidRDefault="00717F52" w:rsidP="00481153">
            <w:r w:rsidRPr="0066551B">
              <w:t>4871</w:t>
            </w:r>
          </w:p>
        </w:tc>
        <w:tc>
          <w:tcPr>
            <w:tcW w:w="4428" w:type="dxa"/>
          </w:tcPr>
          <w:p w14:paraId="205CAF90" w14:textId="77777777" w:rsidR="00717F52" w:rsidRPr="0066551B" w:rsidRDefault="00717F52" w:rsidP="00481153">
            <w:r w:rsidRPr="0066551B">
              <w:t>Error</w:t>
            </w:r>
          </w:p>
        </w:tc>
        <w:tc>
          <w:tcPr>
            <w:tcW w:w="4428" w:type="dxa"/>
          </w:tcPr>
          <w:p w14:paraId="1EC7E08F" w14:textId="77777777" w:rsidR="00717F52" w:rsidRPr="0066551B" w:rsidRDefault="00717F52" w:rsidP="00481153"/>
        </w:tc>
      </w:tr>
      <w:tr w:rsidR="00717F52" w:rsidRPr="0066551B" w14:paraId="3DE3F245" w14:textId="77777777" w:rsidTr="00481153">
        <w:tc>
          <w:tcPr>
            <w:tcW w:w="4428" w:type="dxa"/>
          </w:tcPr>
          <w:p w14:paraId="672A510E" w14:textId="77777777" w:rsidR="00717F52" w:rsidRPr="0066551B" w:rsidRDefault="00717F52" w:rsidP="00481153">
            <w:r w:rsidRPr="0066551B">
              <w:t xml:space="preserve">The Cluster service is shutting down because quorum was lost </w:t>
            </w:r>
          </w:p>
        </w:tc>
        <w:tc>
          <w:tcPr>
            <w:tcW w:w="4428" w:type="dxa"/>
          </w:tcPr>
          <w:p w14:paraId="5D74714F" w14:textId="77777777" w:rsidR="00717F52" w:rsidRPr="0066551B" w:rsidRDefault="00717F52" w:rsidP="00481153">
            <w:r w:rsidRPr="0066551B">
              <w:t>1177</w:t>
            </w:r>
          </w:p>
        </w:tc>
        <w:tc>
          <w:tcPr>
            <w:tcW w:w="4428" w:type="dxa"/>
          </w:tcPr>
          <w:p w14:paraId="572BBAC4" w14:textId="77777777" w:rsidR="00717F52" w:rsidRPr="0066551B" w:rsidRDefault="00717F52" w:rsidP="00481153">
            <w:r w:rsidRPr="0066551B">
              <w:t>Error</w:t>
            </w:r>
          </w:p>
        </w:tc>
        <w:tc>
          <w:tcPr>
            <w:tcW w:w="4428" w:type="dxa"/>
          </w:tcPr>
          <w:p w14:paraId="43A8CD97" w14:textId="77777777" w:rsidR="00717F52" w:rsidRPr="0066551B" w:rsidRDefault="00717F52" w:rsidP="00481153"/>
        </w:tc>
      </w:tr>
      <w:tr w:rsidR="00717F52" w:rsidRPr="0066551B" w14:paraId="624D255A" w14:textId="77777777" w:rsidTr="00481153">
        <w:tc>
          <w:tcPr>
            <w:tcW w:w="4428" w:type="dxa"/>
          </w:tcPr>
          <w:p w14:paraId="6CD227CA" w14:textId="77777777" w:rsidR="00717F52" w:rsidRPr="0066551B" w:rsidRDefault="00717F52" w:rsidP="00481153">
            <w:r w:rsidRPr="0066551B">
              <w:t xml:space="preserve">The failover cluster database could not be unloaded </w:t>
            </w:r>
          </w:p>
        </w:tc>
        <w:tc>
          <w:tcPr>
            <w:tcW w:w="4428" w:type="dxa"/>
          </w:tcPr>
          <w:p w14:paraId="554D71B5" w14:textId="77777777" w:rsidR="00717F52" w:rsidRPr="0066551B" w:rsidRDefault="00717F52" w:rsidP="00481153">
            <w:r w:rsidRPr="0066551B">
              <w:t>1574</w:t>
            </w:r>
          </w:p>
        </w:tc>
        <w:tc>
          <w:tcPr>
            <w:tcW w:w="4428" w:type="dxa"/>
          </w:tcPr>
          <w:p w14:paraId="17101A60" w14:textId="77777777" w:rsidR="00717F52" w:rsidRPr="0066551B" w:rsidRDefault="00717F52" w:rsidP="00481153">
            <w:r w:rsidRPr="0066551B">
              <w:t>Error</w:t>
            </w:r>
          </w:p>
        </w:tc>
        <w:tc>
          <w:tcPr>
            <w:tcW w:w="4428" w:type="dxa"/>
          </w:tcPr>
          <w:p w14:paraId="5FD0A4BF" w14:textId="77777777" w:rsidR="00717F52" w:rsidRPr="0066551B" w:rsidRDefault="00717F52" w:rsidP="00481153"/>
        </w:tc>
      </w:tr>
      <w:tr w:rsidR="00717F52" w:rsidRPr="0066551B" w14:paraId="3C73F393" w14:textId="77777777" w:rsidTr="00481153">
        <w:tc>
          <w:tcPr>
            <w:tcW w:w="4428" w:type="dxa"/>
          </w:tcPr>
          <w:p w14:paraId="449ED219" w14:textId="77777777" w:rsidR="00717F52" w:rsidRPr="0066551B" w:rsidRDefault="00717F52" w:rsidP="00481153">
            <w:r w:rsidRPr="0066551B">
              <w:t xml:space="preserve">The failover cluster virtual adapter failed to generate a unique MAC address </w:t>
            </w:r>
          </w:p>
        </w:tc>
        <w:tc>
          <w:tcPr>
            <w:tcW w:w="4428" w:type="dxa"/>
          </w:tcPr>
          <w:p w14:paraId="1BEEF235" w14:textId="77777777" w:rsidR="00717F52" w:rsidRPr="0066551B" w:rsidRDefault="00717F52" w:rsidP="00481153">
            <w:r w:rsidRPr="0066551B">
              <w:t>4872</w:t>
            </w:r>
          </w:p>
        </w:tc>
        <w:tc>
          <w:tcPr>
            <w:tcW w:w="4428" w:type="dxa"/>
          </w:tcPr>
          <w:p w14:paraId="38CEAF06" w14:textId="77777777" w:rsidR="00717F52" w:rsidRPr="0066551B" w:rsidRDefault="00717F52" w:rsidP="00481153">
            <w:r w:rsidRPr="0066551B">
              <w:t>Error</w:t>
            </w:r>
          </w:p>
        </w:tc>
        <w:tc>
          <w:tcPr>
            <w:tcW w:w="4428" w:type="dxa"/>
          </w:tcPr>
          <w:p w14:paraId="6C1D55DD" w14:textId="77777777" w:rsidR="00717F52" w:rsidRPr="0066551B" w:rsidRDefault="00717F52" w:rsidP="00481153"/>
        </w:tc>
      </w:tr>
      <w:tr w:rsidR="00717F52" w:rsidRPr="0066551B" w14:paraId="70D1D098" w14:textId="77777777" w:rsidTr="00481153">
        <w:tc>
          <w:tcPr>
            <w:tcW w:w="4428" w:type="dxa"/>
          </w:tcPr>
          <w:p w14:paraId="475424A5" w14:textId="77777777" w:rsidR="00717F52" w:rsidRPr="0066551B" w:rsidRDefault="00717F52" w:rsidP="00481153">
            <w:r w:rsidRPr="0066551B">
              <w:lastRenderedPageBreak/>
              <w:t xml:space="preserve">The restore operation for the cluster configuration data has failed due to insufficient privileges </w:t>
            </w:r>
          </w:p>
        </w:tc>
        <w:tc>
          <w:tcPr>
            <w:tcW w:w="4428" w:type="dxa"/>
          </w:tcPr>
          <w:p w14:paraId="020EAA68" w14:textId="77777777" w:rsidR="00717F52" w:rsidRPr="0066551B" w:rsidRDefault="00717F52" w:rsidP="00481153">
            <w:r w:rsidRPr="0066551B">
              <w:t>1545</w:t>
            </w:r>
          </w:p>
        </w:tc>
        <w:tc>
          <w:tcPr>
            <w:tcW w:w="4428" w:type="dxa"/>
          </w:tcPr>
          <w:p w14:paraId="07AC10CE" w14:textId="77777777" w:rsidR="00717F52" w:rsidRPr="0066551B" w:rsidRDefault="00717F52" w:rsidP="00481153">
            <w:r w:rsidRPr="0066551B">
              <w:t>Error</w:t>
            </w:r>
          </w:p>
        </w:tc>
        <w:tc>
          <w:tcPr>
            <w:tcW w:w="4428" w:type="dxa"/>
          </w:tcPr>
          <w:p w14:paraId="6F0D6B14" w14:textId="77777777" w:rsidR="00717F52" w:rsidRPr="0066551B" w:rsidRDefault="00717F52" w:rsidP="00481153"/>
        </w:tc>
      </w:tr>
      <w:tr w:rsidR="00717F52" w:rsidRPr="0066551B" w14:paraId="0FBB560A" w14:textId="77777777" w:rsidTr="00481153">
        <w:tc>
          <w:tcPr>
            <w:tcW w:w="4428" w:type="dxa"/>
          </w:tcPr>
          <w:p w14:paraId="3C3C4F54" w14:textId="77777777" w:rsidR="00717F52" w:rsidRPr="0066551B" w:rsidRDefault="00717F52" w:rsidP="00481153">
            <w:r w:rsidRPr="0066551B">
              <w:t xml:space="preserve">The restore operation of the cluster configuration data has failed </w:t>
            </w:r>
          </w:p>
        </w:tc>
        <w:tc>
          <w:tcPr>
            <w:tcW w:w="4428" w:type="dxa"/>
          </w:tcPr>
          <w:p w14:paraId="70BC29F2" w14:textId="77777777" w:rsidR="00717F52" w:rsidRPr="0066551B" w:rsidRDefault="00717F52" w:rsidP="00481153">
            <w:r w:rsidRPr="0066551B">
              <w:t>1542, 1543</w:t>
            </w:r>
          </w:p>
        </w:tc>
        <w:tc>
          <w:tcPr>
            <w:tcW w:w="4428" w:type="dxa"/>
          </w:tcPr>
          <w:p w14:paraId="7DA22059" w14:textId="77777777" w:rsidR="00717F52" w:rsidRPr="0066551B" w:rsidRDefault="00717F52" w:rsidP="00481153">
            <w:r w:rsidRPr="0066551B">
              <w:t>Error</w:t>
            </w:r>
          </w:p>
        </w:tc>
        <w:tc>
          <w:tcPr>
            <w:tcW w:w="4428" w:type="dxa"/>
          </w:tcPr>
          <w:p w14:paraId="4FBFE4DA" w14:textId="77777777" w:rsidR="00717F52" w:rsidRPr="0066551B" w:rsidRDefault="00717F52" w:rsidP="00481153"/>
        </w:tc>
      </w:tr>
      <w:tr w:rsidR="00717F52" w:rsidRPr="0066551B" w14:paraId="00538A15" w14:textId="77777777" w:rsidTr="00481153">
        <w:tc>
          <w:tcPr>
            <w:tcW w:w="4428" w:type="dxa"/>
          </w:tcPr>
          <w:p w14:paraId="20E0851E" w14:textId="77777777" w:rsidR="00717F52" w:rsidRPr="0066551B" w:rsidRDefault="00717F52" w:rsidP="00481153">
            <w:r w:rsidRPr="0066551B">
              <w:t xml:space="preserve">Unable to access witness resource </w:t>
            </w:r>
          </w:p>
        </w:tc>
        <w:tc>
          <w:tcPr>
            <w:tcW w:w="4428" w:type="dxa"/>
          </w:tcPr>
          <w:p w14:paraId="605F8E50" w14:textId="77777777" w:rsidR="00717F52" w:rsidRPr="0066551B" w:rsidRDefault="00717F52" w:rsidP="00481153">
            <w:r w:rsidRPr="0066551B">
              <w:t xml:space="preserve">1557, 1558, 1562, 1563, 1564, 1573 </w:t>
            </w:r>
          </w:p>
        </w:tc>
        <w:tc>
          <w:tcPr>
            <w:tcW w:w="4428" w:type="dxa"/>
          </w:tcPr>
          <w:p w14:paraId="4CE378AA" w14:textId="77777777" w:rsidR="00717F52" w:rsidRPr="0066551B" w:rsidRDefault="00717F52" w:rsidP="00481153">
            <w:r w:rsidRPr="0066551B">
              <w:t>Error</w:t>
            </w:r>
          </w:p>
        </w:tc>
        <w:tc>
          <w:tcPr>
            <w:tcW w:w="4428" w:type="dxa"/>
          </w:tcPr>
          <w:p w14:paraId="4D98F749" w14:textId="77777777" w:rsidR="00717F52" w:rsidRPr="0066551B" w:rsidRDefault="00717F52" w:rsidP="00481153"/>
        </w:tc>
      </w:tr>
      <w:tr w:rsidR="00717F52" w:rsidRPr="0066551B" w14:paraId="071FDD4B" w14:textId="77777777" w:rsidTr="00481153">
        <w:tc>
          <w:tcPr>
            <w:tcW w:w="4428" w:type="dxa"/>
          </w:tcPr>
          <w:p w14:paraId="1FE503F3" w14:textId="77777777" w:rsidR="00717F52" w:rsidRPr="0066551B" w:rsidRDefault="00717F52" w:rsidP="00481153">
            <w:r w:rsidRPr="0066551B">
              <w:t xml:space="preserve">User mode health monitoring has detected that the system is not being responsive </w:t>
            </w:r>
          </w:p>
        </w:tc>
        <w:tc>
          <w:tcPr>
            <w:tcW w:w="4428" w:type="dxa"/>
          </w:tcPr>
          <w:p w14:paraId="2FD53D39" w14:textId="77777777" w:rsidR="00717F52" w:rsidRPr="0066551B" w:rsidRDefault="00717F52" w:rsidP="00481153">
            <w:r w:rsidRPr="0066551B">
              <w:t>4870, 4869</w:t>
            </w:r>
          </w:p>
        </w:tc>
        <w:tc>
          <w:tcPr>
            <w:tcW w:w="4428" w:type="dxa"/>
          </w:tcPr>
          <w:p w14:paraId="229A818F" w14:textId="77777777" w:rsidR="00717F52" w:rsidRPr="0066551B" w:rsidRDefault="00717F52" w:rsidP="00481153">
            <w:r w:rsidRPr="0066551B">
              <w:t>Error</w:t>
            </w:r>
          </w:p>
        </w:tc>
        <w:tc>
          <w:tcPr>
            <w:tcW w:w="4428" w:type="dxa"/>
          </w:tcPr>
          <w:p w14:paraId="1C691A3A" w14:textId="77777777" w:rsidR="00717F52" w:rsidRPr="0066551B" w:rsidRDefault="00717F52" w:rsidP="00481153"/>
        </w:tc>
      </w:tr>
      <w:tr w:rsidR="00717F52" w:rsidRPr="0066551B" w14:paraId="18C66B17" w14:textId="77777777" w:rsidTr="00481153">
        <w:tc>
          <w:tcPr>
            <w:tcW w:w="4428" w:type="dxa"/>
          </w:tcPr>
          <w:p w14:paraId="6C793EE4" w14:textId="77777777" w:rsidR="00717F52" w:rsidRPr="0066551B" w:rsidRDefault="00717F52" w:rsidP="00481153">
            <w:r w:rsidRPr="0066551B">
              <w:t xml:space="preserve">Volume shadow copy service task resource failed </w:t>
            </w:r>
          </w:p>
        </w:tc>
        <w:tc>
          <w:tcPr>
            <w:tcW w:w="4428" w:type="dxa"/>
          </w:tcPr>
          <w:p w14:paraId="026E96F6" w14:textId="77777777" w:rsidR="00717F52" w:rsidRPr="0066551B" w:rsidRDefault="00717F52" w:rsidP="00481153">
            <w:r w:rsidRPr="0066551B">
              <w:t xml:space="preserve">4867, 4866, 4865, 4864 </w:t>
            </w:r>
          </w:p>
        </w:tc>
        <w:tc>
          <w:tcPr>
            <w:tcW w:w="4428" w:type="dxa"/>
          </w:tcPr>
          <w:p w14:paraId="67A1FEA8" w14:textId="77777777" w:rsidR="00717F52" w:rsidRPr="0066551B" w:rsidRDefault="00717F52" w:rsidP="00481153">
            <w:r w:rsidRPr="0066551B">
              <w:t>Warning</w:t>
            </w:r>
          </w:p>
        </w:tc>
        <w:tc>
          <w:tcPr>
            <w:tcW w:w="4428" w:type="dxa"/>
          </w:tcPr>
          <w:p w14:paraId="4CB36214" w14:textId="77777777" w:rsidR="00717F52" w:rsidRPr="0066551B" w:rsidRDefault="00717F52" w:rsidP="00481153"/>
        </w:tc>
      </w:tr>
    </w:tbl>
    <w:p w14:paraId="0F071252" w14:textId="77777777" w:rsidR="00717F52" w:rsidRDefault="00717F52" w:rsidP="00717F52">
      <w:pPr>
        <w:pStyle w:val="TableSpacing"/>
      </w:pPr>
    </w:p>
    <w:p w14:paraId="1D5699C6" w14:textId="52889A17" w:rsidR="00717F52" w:rsidRDefault="00717F52" w:rsidP="00717F52">
      <w:r>
        <w:t xml:space="preserve">The following rules apply to Windows Server 2008 R2, 2012, </w:t>
      </w:r>
      <w:r w:rsidR="00ED0FB5">
        <w:t xml:space="preserve">and </w:t>
      </w:r>
      <w:r>
        <w:t>2012 R2 clusters only.</w:t>
      </w:r>
    </w:p>
    <w:p w14:paraId="1E560D6F"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120"/>
        <w:gridCol w:w="2672"/>
        <w:gridCol w:w="2818"/>
      </w:tblGrid>
      <w:tr w:rsidR="00717F52" w:rsidRPr="0066551B" w14:paraId="20AFACDA" w14:textId="77777777" w:rsidTr="00A20F7F">
        <w:trPr>
          <w:tblHeader/>
        </w:trPr>
        <w:tc>
          <w:tcPr>
            <w:tcW w:w="312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64E2042" w14:textId="77777777" w:rsidR="00717F52" w:rsidRPr="0066551B" w:rsidRDefault="00717F52" w:rsidP="00481153">
            <w:pPr>
              <w:keepNext/>
              <w:rPr>
                <w:b/>
                <w:sz w:val="18"/>
                <w:szCs w:val="18"/>
              </w:rPr>
            </w:pPr>
            <w:r w:rsidRPr="0066551B">
              <w:rPr>
                <w:b/>
                <w:sz w:val="18"/>
                <w:szCs w:val="18"/>
              </w:rPr>
              <w:t xml:space="preserve">Name </w:t>
            </w:r>
          </w:p>
        </w:tc>
        <w:tc>
          <w:tcPr>
            <w:tcW w:w="267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E386203" w14:textId="77777777" w:rsidR="00717F52" w:rsidRPr="0066551B" w:rsidRDefault="00717F52" w:rsidP="00481153">
            <w:pPr>
              <w:keepNext/>
              <w:rPr>
                <w:b/>
                <w:sz w:val="18"/>
                <w:szCs w:val="18"/>
              </w:rPr>
            </w:pPr>
            <w:r w:rsidRPr="0066551B">
              <w:rPr>
                <w:b/>
                <w:sz w:val="18"/>
                <w:szCs w:val="18"/>
              </w:rPr>
              <w:t xml:space="preserve">Event ID </w:t>
            </w:r>
          </w:p>
        </w:tc>
        <w:tc>
          <w:tcPr>
            <w:tcW w:w="281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3414E55B" w14:textId="77777777" w:rsidR="00717F52" w:rsidRPr="0066551B" w:rsidRDefault="00717F52" w:rsidP="00481153">
            <w:pPr>
              <w:keepNext/>
              <w:rPr>
                <w:b/>
                <w:sz w:val="18"/>
                <w:szCs w:val="18"/>
              </w:rPr>
            </w:pPr>
            <w:r w:rsidRPr="0066551B">
              <w:rPr>
                <w:b/>
                <w:sz w:val="18"/>
                <w:szCs w:val="18"/>
              </w:rPr>
              <w:t>Alert Severity</w:t>
            </w:r>
          </w:p>
        </w:tc>
      </w:tr>
      <w:tr w:rsidR="00717F52" w:rsidRPr="0066551B" w14:paraId="61AD0A4E" w14:textId="77777777" w:rsidTr="00A20F7F">
        <w:tc>
          <w:tcPr>
            <w:tcW w:w="3120" w:type="dxa"/>
          </w:tcPr>
          <w:p w14:paraId="0E86E40A" w14:textId="77777777" w:rsidR="00717F52" w:rsidRPr="0066551B" w:rsidRDefault="00717F52" w:rsidP="00481153">
            <w:r w:rsidRPr="0066551B">
              <w:t>Attempt to disable connection security failed</w:t>
            </w:r>
          </w:p>
        </w:tc>
        <w:tc>
          <w:tcPr>
            <w:tcW w:w="2672" w:type="dxa"/>
          </w:tcPr>
          <w:p w14:paraId="67E719FD" w14:textId="77777777" w:rsidR="00717F52" w:rsidRPr="0066551B" w:rsidRDefault="00717F52" w:rsidP="00481153">
            <w:r w:rsidRPr="0066551B">
              <w:t>1583</w:t>
            </w:r>
          </w:p>
        </w:tc>
        <w:tc>
          <w:tcPr>
            <w:tcW w:w="2818" w:type="dxa"/>
          </w:tcPr>
          <w:p w14:paraId="27DCEE41" w14:textId="77777777" w:rsidR="00717F52" w:rsidRPr="0066551B" w:rsidRDefault="00717F52" w:rsidP="00481153">
            <w:r w:rsidRPr="0066551B">
              <w:t>Warning</w:t>
            </w:r>
          </w:p>
        </w:tc>
      </w:tr>
      <w:tr w:rsidR="00717F52" w:rsidRPr="0066551B" w14:paraId="3122A10E" w14:textId="77777777" w:rsidTr="00A20F7F">
        <w:tc>
          <w:tcPr>
            <w:tcW w:w="3120" w:type="dxa"/>
          </w:tcPr>
          <w:p w14:paraId="4671323E" w14:textId="77777777" w:rsidR="00717F52" w:rsidRPr="0066551B" w:rsidRDefault="00717F52" w:rsidP="00481153">
            <w:r w:rsidRPr="0066551B">
              <w:t>Cluster network name resource failed to register dynamic updates for DNS name</w:t>
            </w:r>
          </w:p>
        </w:tc>
        <w:tc>
          <w:tcPr>
            <w:tcW w:w="2672" w:type="dxa"/>
          </w:tcPr>
          <w:p w14:paraId="7FA1618A" w14:textId="77777777" w:rsidR="00717F52" w:rsidRPr="0066551B" w:rsidRDefault="00717F52" w:rsidP="00481153">
            <w:r w:rsidRPr="0066551B">
              <w:t>1578</w:t>
            </w:r>
          </w:p>
        </w:tc>
        <w:tc>
          <w:tcPr>
            <w:tcW w:w="2818" w:type="dxa"/>
          </w:tcPr>
          <w:p w14:paraId="6D27F659" w14:textId="77777777" w:rsidR="00717F52" w:rsidRPr="0066551B" w:rsidRDefault="00717F52" w:rsidP="00481153">
            <w:r w:rsidRPr="0066551B">
              <w:t>Warning</w:t>
            </w:r>
          </w:p>
        </w:tc>
      </w:tr>
      <w:tr w:rsidR="00717F52" w:rsidRPr="0066551B" w14:paraId="29DE65D0" w14:textId="77777777" w:rsidTr="00A20F7F">
        <w:tc>
          <w:tcPr>
            <w:tcW w:w="3120" w:type="dxa"/>
          </w:tcPr>
          <w:p w14:paraId="18895F25" w14:textId="77777777" w:rsidR="00717F52" w:rsidRPr="0066551B" w:rsidRDefault="00717F52" w:rsidP="00481153">
            <w:r w:rsidRPr="0066551B">
              <w:t xml:space="preserve">Cluster network name resource failed to register in a secure DNS </w:t>
            </w:r>
            <w:r w:rsidRPr="0066551B">
              <w:lastRenderedPageBreak/>
              <w:t>zone because record was already registered and owned</w:t>
            </w:r>
          </w:p>
        </w:tc>
        <w:tc>
          <w:tcPr>
            <w:tcW w:w="2672" w:type="dxa"/>
          </w:tcPr>
          <w:p w14:paraId="6913C5BC" w14:textId="77777777" w:rsidR="00717F52" w:rsidRPr="0066551B" w:rsidRDefault="00717F52" w:rsidP="00481153">
            <w:r w:rsidRPr="0066551B">
              <w:lastRenderedPageBreak/>
              <w:t xml:space="preserve">1576 </w:t>
            </w:r>
          </w:p>
        </w:tc>
        <w:tc>
          <w:tcPr>
            <w:tcW w:w="2818" w:type="dxa"/>
          </w:tcPr>
          <w:p w14:paraId="3695BF73" w14:textId="77777777" w:rsidR="00717F52" w:rsidRPr="0066551B" w:rsidRDefault="00717F52" w:rsidP="00481153">
            <w:r w:rsidRPr="0066551B">
              <w:t>Warning</w:t>
            </w:r>
          </w:p>
        </w:tc>
      </w:tr>
      <w:tr w:rsidR="00717F52" w:rsidRPr="0066551B" w14:paraId="04893013" w14:textId="77777777" w:rsidTr="00A20F7F">
        <w:tc>
          <w:tcPr>
            <w:tcW w:w="3120" w:type="dxa"/>
          </w:tcPr>
          <w:p w14:paraId="53F49788" w14:textId="77777777" w:rsidR="00717F52" w:rsidRPr="0066551B" w:rsidRDefault="00717F52" w:rsidP="00481153">
            <w:r w:rsidRPr="0066551B">
              <w:t>Cluster network name resource failed to register in a secure DNS zone because registration was refused</w:t>
            </w:r>
          </w:p>
        </w:tc>
        <w:tc>
          <w:tcPr>
            <w:tcW w:w="2672" w:type="dxa"/>
          </w:tcPr>
          <w:p w14:paraId="6966145F" w14:textId="77777777" w:rsidR="00717F52" w:rsidRPr="0066551B" w:rsidRDefault="00717F52" w:rsidP="00481153">
            <w:r w:rsidRPr="0066551B">
              <w:t>1580</w:t>
            </w:r>
          </w:p>
        </w:tc>
        <w:tc>
          <w:tcPr>
            <w:tcW w:w="2818" w:type="dxa"/>
          </w:tcPr>
          <w:p w14:paraId="0C2863CC" w14:textId="77777777" w:rsidR="00717F52" w:rsidRPr="0066551B" w:rsidRDefault="00717F52" w:rsidP="00481153">
            <w:r w:rsidRPr="0066551B">
              <w:t>Error</w:t>
            </w:r>
          </w:p>
        </w:tc>
      </w:tr>
      <w:tr w:rsidR="00717F52" w:rsidRPr="0066551B" w14:paraId="2692A08A" w14:textId="77777777" w:rsidTr="00A20F7F">
        <w:tc>
          <w:tcPr>
            <w:tcW w:w="3120" w:type="dxa"/>
          </w:tcPr>
          <w:p w14:paraId="1E060DC4" w14:textId="77777777" w:rsidR="00717F52" w:rsidRPr="0066551B" w:rsidRDefault="00717F52" w:rsidP="00481153">
            <w:r w:rsidRPr="0066551B">
              <w:t>Cluster network name resource failed to update the DNS A record</w:t>
            </w:r>
          </w:p>
        </w:tc>
        <w:tc>
          <w:tcPr>
            <w:tcW w:w="2672" w:type="dxa"/>
          </w:tcPr>
          <w:p w14:paraId="694AC8E8" w14:textId="77777777" w:rsidR="00717F52" w:rsidRPr="0066551B" w:rsidRDefault="00717F52" w:rsidP="00481153">
            <w:r w:rsidRPr="0066551B">
              <w:t>1579</w:t>
            </w:r>
          </w:p>
        </w:tc>
        <w:tc>
          <w:tcPr>
            <w:tcW w:w="2818" w:type="dxa"/>
          </w:tcPr>
          <w:p w14:paraId="750A48AA" w14:textId="77777777" w:rsidR="00717F52" w:rsidRPr="0066551B" w:rsidRDefault="00717F52" w:rsidP="00481153">
            <w:r w:rsidRPr="0066551B">
              <w:t>Warning</w:t>
            </w:r>
          </w:p>
        </w:tc>
      </w:tr>
      <w:tr w:rsidR="00717F52" w:rsidRPr="0066551B" w14:paraId="69048685" w14:textId="77777777" w:rsidTr="00A20F7F">
        <w:tc>
          <w:tcPr>
            <w:tcW w:w="3120" w:type="dxa"/>
          </w:tcPr>
          <w:p w14:paraId="62258E7F" w14:textId="77777777" w:rsidR="00717F52" w:rsidRPr="0066551B" w:rsidRDefault="00717F52" w:rsidP="00481153">
            <w:r w:rsidRPr="0066551B">
              <w:t>Cluster Service failed to create a cluster identity token for Cluster Shared Volumes</w:t>
            </w:r>
          </w:p>
        </w:tc>
        <w:tc>
          <w:tcPr>
            <w:tcW w:w="2672" w:type="dxa"/>
          </w:tcPr>
          <w:p w14:paraId="55D87919" w14:textId="77777777" w:rsidR="00717F52" w:rsidRPr="0066551B" w:rsidRDefault="00717F52" w:rsidP="00481153">
            <w:r w:rsidRPr="0066551B">
              <w:t>5200</w:t>
            </w:r>
          </w:p>
        </w:tc>
        <w:tc>
          <w:tcPr>
            <w:tcW w:w="2818" w:type="dxa"/>
          </w:tcPr>
          <w:p w14:paraId="6CAAA18D" w14:textId="77777777" w:rsidR="00717F52" w:rsidRPr="0066551B" w:rsidRDefault="00717F52" w:rsidP="00481153">
            <w:r w:rsidRPr="0066551B">
              <w:t>Error</w:t>
            </w:r>
          </w:p>
        </w:tc>
      </w:tr>
      <w:tr w:rsidR="00717F52" w:rsidRPr="0066551B" w14:paraId="3290E1B8" w14:textId="77777777" w:rsidTr="00A20F7F">
        <w:tc>
          <w:tcPr>
            <w:tcW w:w="3120" w:type="dxa"/>
          </w:tcPr>
          <w:p w14:paraId="6DA99686" w14:textId="77777777" w:rsidR="00717F52" w:rsidRPr="0066551B" w:rsidRDefault="00717F52" w:rsidP="00481153">
            <w:r w:rsidRPr="0066551B">
              <w:t>Cluster Service failed to create root directory to host shared volumes</w:t>
            </w:r>
          </w:p>
        </w:tc>
        <w:tc>
          <w:tcPr>
            <w:tcW w:w="2672" w:type="dxa"/>
          </w:tcPr>
          <w:p w14:paraId="1E007656" w14:textId="77777777" w:rsidR="00717F52" w:rsidRPr="0066551B" w:rsidRDefault="00717F52" w:rsidP="00481153">
            <w:r w:rsidRPr="0066551B">
              <w:t>5123</w:t>
            </w:r>
          </w:p>
        </w:tc>
        <w:tc>
          <w:tcPr>
            <w:tcW w:w="2818" w:type="dxa"/>
          </w:tcPr>
          <w:p w14:paraId="12C88B33" w14:textId="77777777" w:rsidR="00717F52" w:rsidRPr="0066551B" w:rsidRDefault="00717F52" w:rsidP="00481153">
            <w:r w:rsidRPr="0066551B">
              <w:t>Error</w:t>
            </w:r>
          </w:p>
        </w:tc>
      </w:tr>
      <w:tr w:rsidR="00717F52" w:rsidRPr="0066551B" w14:paraId="5B8D8B48" w14:textId="77777777" w:rsidTr="00A20F7F">
        <w:tc>
          <w:tcPr>
            <w:tcW w:w="3120" w:type="dxa"/>
          </w:tcPr>
          <w:p w14:paraId="7B30208A" w14:textId="77777777" w:rsidR="00717F52" w:rsidRPr="0066551B" w:rsidRDefault="00717F52" w:rsidP="00481153">
            <w:r w:rsidRPr="0066551B">
              <w:t>Cluster Service failed to set permissions on Cluster Shared Volume directory</w:t>
            </w:r>
          </w:p>
        </w:tc>
        <w:tc>
          <w:tcPr>
            <w:tcW w:w="2672" w:type="dxa"/>
          </w:tcPr>
          <w:p w14:paraId="005D4007" w14:textId="77777777" w:rsidR="00717F52" w:rsidRPr="0066551B" w:rsidRDefault="00717F52" w:rsidP="00481153">
            <w:r w:rsidRPr="0066551B">
              <w:t>5134</w:t>
            </w:r>
          </w:p>
        </w:tc>
        <w:tc>
          <w:tcPr>
            <w:tcW w:w="2818" w:type="dxa"/>
          </w:tcPr>
          <w:p w14:paraId="146E039E" w14:textId="77777777" w:rsidR="00717F52" w:rsidRPr="0066551B" w:rsidRDefault="00717F52" w:rsidP="00481153">
            <w:r w:rsidRPr="0066551B">
              <w:t>Warning</w:t>
            </w:r>
          </w:p>
        </w:tc>
      </w:tr>
      <w:tr w:rsidR="00717F52" w:rsidRPr="0066551B" w14:paraId="5EC2DE7F" w14:textId="77777777" w:rsidTr="00A20F7F">
        <w:tc>
          <w:tcPr>
            <w:tcW w:w="3120" w:type="dxa"/>
          </w:tcPr>
          <w:p w14:paraId="60252AEB" w14:textId="77777777" w:rsidR="00717F52" w:rsidRPr="0066551B" w:rsidRDefault="00717F52" w:rsidP="00481153">
            <w:r w:rsidRPr="0066551B">
              <w:t>Cluster Service failed to move cluster hive</w:t>
            </w:r>
          </w:p>
        </w:tc>
        <w:tc>
          <w:tcPr>
            <w:tcW w:w="2672" w:type="dxa"/>
          </w:tcPr>
          <w:p w14:paraId="0CEC5CA8" w14:textId="77777777" w:rsidR="00717F52" w:rsidRPr="0066551B" w:rsidRDefault="00717F52" w:rsidP="00481153">
            <w:r w:rsidRPr="0066551B">
              <w:t>1581</w:t>
            </w:r>
          </w:p>
        </w:tc>
        <w:tc>
          <w:tcPr>
            <w:tcW w:w="2818" w:type="dxa"/>
          </w:tcPr>
          <w:p w14:paraId="62AB3FFE" w14:textId="77777777" w:rsidR="00717F52" w:rsidRPr="0066551B" w:rsidRDefault="00717F52" w:rsidP="00481153">
            <w:r w:rsidRPr="0066551B">
              <w:t>Warning</w:t>
            </w:r>
          </w:p>
        </w:tc>
      </w:tr>
      <w:tr w:rsidR="00717F52" w:rsidRPr="0066551B" w14:paraId="49CA7BDA" w14:textId="77777777" w:rsidTr="00A20F7F">
        <w:tc>
          <w:tcPr>
            <w:tcW w:w="3120" w:type="dxa"/>
          </w:tcPr>
          <w:p w14:paraId="74DE8533" w14:textId="77777777" w:rsidR="00717F52" w:rsidRPr="0066551B" w:rsidRDefault="00717F52" w:rsidP="00481153">
            <w:r w:rsidRPr="0066551B">
              <w:t>Cluster Service moved previously existing files in newly-created shared volume directory to new location</w:t>
            </w:r>
          </w:p>
        </w:tc>
        <w:tc>
          <w:tcPr>
            <w:tcW w:w="2672" w:type="dxa"/>
          </w:tcPr>
          <w:p w14:paraId="17A8F848" w14:textId="77777777" w:rsidR="00717F52" w:rsidRPr="0066551B" w:rsidRDefault="00717F52" w:rsidP="00481153">
            <w:r w:rsidRPr="0066551B">
              <w:t>5124</w:t>
            </w:r>
          </w:p>
        </w:tc>
        <w:tc>
          <w:tcPr>
            <w:tcW w:w="2818" w:type="dxa"/>
          </w:tcPr>
          <w:p w14:paraId="48499448" w14:textId="77777777" w:rsidR="00717F52" w:rsidRPr="0066551B" w:rsidRDefault="00717F52" w:rsidP="00481153">
            <w:r w:rsidRPr="0066551B">
              <w:t>Warning</w:t>
            </w:r>
          </w:p>
        </w:tc>
      </w:tr>
      <w:tr w:rsidR="00717F52" w:rsidRPr="0066551B" w14:paraId="0EDA7604" w14:textId="77777777" w:rsidTr="00A20F7F">
        <w:tc>
          <w:tcPr>
            <w:tcW w:w="3120" w:type="dxa"/>
          </w:tcPr>
          <w:p w14:paraId="77FE3109" w14:textId="77777777" w:rsidR="00717F52" w:rsidRPr="0066551B" w:rsidRDefault="00717F52" w:rsidP="00481153">
            <w:r w:rsidRPr="0066551B">
              <w:t>Cluster Shared Volume is no longer accessible from cluster node</w:t>
            </w:r>
          </w:p>
        </w:tc>
        <w:tc>
          <w:tcPr>
            <w:tcW w:w="2672" w:type="dxa"/>
          </w:tcPr>
          <w:p w14:paraId="6DAC141D" w14:textId="77777777" w:rsidR="00717F52" w:rsidRPr="0066551B" w:rsidRDefault="00717F52" w:rsidP="00481153">
            <w:r w:rsidRPr="0066551B">
              <w:t>5142</w:t>
            </w:r>
          </w:p>
          <w:p w14:paraId="7D8C8176" w14:textId="77777777" w:rsidR="00717F52" w:rsidRPr="0066551B" w:rsidRDefault="00717F52" w:rsidP="00481153"/>
        </w:tc>
        <w:tc>
          <w:tcPr>
            <w:tcW w:w="2818" w:type="dxa"/>
          </w:tcPr>
          <w:p w14:paraId="124F7F7C" w14:textId="77777777" w:rsidR="00717F52" w:rsidRPr="0066551B" w:rsidRDefault="00717F52" w:rsidP="00481153">
            <w:r w:rsidRPr="0066551B">
              <w:t>Error</w:t>
            </w:r>
          </w:p>
        </w:tc>
      </w:tr>
      <w:tr w:rsidR="00717F52" w:rsidRPr="0066551B" w14:paraId="05A1A8A1" w14:textId="77777777" w:rsidTr="00A20F7F">
        <w:tc>
          <w:tcPr>
            <w:tcW w:w="3120" w:type="dxa"/>
          </w:tcPr>
          <w:p w14:paraId="6DEE333E" w14:textId="77777777" w:rsidR="00717F52" w:rsidRPr="0066551B" w:rsidRDefault="00717F52" w:rsidP="00481153">
            <w:r w:rsidRPr="0066551B">
              <w:t>Cluster Shared Volume redirected access was turned on</w:t>
            </w:r>
          </w:p>
        </w:tc>
        <w:tc>
          <w:tcPr>
            <w:tcW w:w="2672" w:type="dxa"/>
          </w:tcPr>
          <w:p w14:paraId="6630CFC7" w14:textId="77777777" w:rsidR="00717F52" w:rsidRPr="0066551B" w:rsidRDefault="00717F52" w:rsidP="00481153">
            <w:r w:rsidRPr="0066551B">
              <w:t>5136</w:t>
            </w:r>
          </w:p>
        </w:tc>
        <w:tc>
          <w:tcPr>
            <w:tcW w:w="2818" w:type="dxa"/>
          </w:tcPr>
          <w:p w14:paraId="799FE1AD" w14:textId="77777777" w:rsidR="00717F52" w:rsidRPr="0066551B" w:rsidRDefault="00717F52" w:rsidP="00481153">
            <w:r w:rsidRPr="0066551B">
              <w:t>Warning</w:t>
            </w:r>
          </w:p>
        </w:tc>
      </w:tr>
      <w:tr w:rsidR="00717F52" w:rsidRPr="0066551B" w14:paraId="46EB624D" w14:textId="77777777" w:rsidTr="00A20F7F">
        <w:tc>
          <w:tcPr>
            <w:tcW w:w="3120" w:type="dxa"/>
          </w:tcPr>
          <w:p w14:paraId="25CEE8DB" w14:textId="77777777" w:rsidR="00717F52" w:rsidRPr="0066551B" w:rsidRDefault="00717F52" w:rsidP="00481153">
            <w:r w:rsidRPr="0066551B">
              <w:t>Communication was lost and reestablished between cluster nodes</w:t>
            </w:r>
          </w:p>
        </w:tc>
        <w:tc>
          <w:tcPr>
            <w:tcW w:w="2672" w:type="dxa"/>
          </w:tcPr>
          <w:p w14:paraId="0DC7CE29" w14:textId="77777777" w:rsidR="00717F52" w:rsidRPr="0066551B" w:rsidRDefault="00717F52" w:rsidP="00481153">
            <w:r w:rsidRPr="0066551B">
              <w:t>1592</w:t>
            </w:r>
          </w:p>
        </w:tc>
        <w:tc>
          <w:tcPr>
            <w:tcW w:w="2818" w:type="dxa"/>
          </w:tcPr>
          <w:p w14:paraId="453CC200" w14:textId="77777777" w:rsidR="00717F52" w:rsidRPr="0066551B" w:rsidRDefault="00717F52" w:rsidP="00481153">
            <w:r w:rsidRPr="0066551B">
              <w:t>Warning</w:t>
            </w:r>
          </w:p>
        </w:tc>
      </w:tr>
      <w:tr w:rsidR="00717F52" w:rsidRPr="0066551B" w14:paraId="42D1A071" w14:textId="77777777" w:rsidTr="00A20F7F">
        <w:tc>
          <w:tcPr>
            <w:tcW w:w="3120" w:type="dxa"/>
          </w:tcPr>
          <w:p w14:paraId="4F26F7D1" w14:textId="77777777" w:rsidR="00717F52" w:rsidRPr="0066551B" w:rsidRDefault="00717F52" w:rsidP="00481153">
            <w:r w:rsidRPr="0066551B">
              <w:lastRenderedPageBreak/>
              <w:t>Error occurred while bringing file server resource online</w:t>
            </w:r>
          </w:p>
        </w:tc>
        <w:tc>
          <w:tcPr>
            <w:tcW w:w="2672" w:type="dxa"/>
          </w:tcPr>
          <w:p w14:paraId="24FDF095" w14:textId="77777777" w:rsidR="00717F52" w:rsidRPr="0066551B" w:rsidRDefault="00717F52" w:rsidP="00481153">
            <w:r w:rsidRPr="0066551B">
              <w:t>1588</w:t>
            </w:r>
          </w:p>
        </w:tc>
        <w:tc>
          <w:tcPr>
            <w:tcW w:w="2818" w:type="dxa"/>
          </w:tcPr>
          <w:p w14:paraId="3D034DEF" w14:textId="77777777" w:rsidR="00717F52" w:rsidRPr="0066551B" w:rsidRDefault="00717F52" w:rsidP="00481153">
            <w:r w:rsidRPr="0066551B">
              <w:t>Warning</w:t>
            </w:r>
          </w:p>
        </w:tc>
      </w:tr>
      <w:tr w:rsidR="00717F52" w:rsidRPr="0066551B" w14:paraId="2395E570" w14:textId="77777777" w:rsidTr="00A20F7F">
        <w:tc>
          <w:tcPr>
            <w:tcW w:w="3120" w:type="dxa"/>
          </w:tcPr>
          <w:p w14:paraId="7F04E7FD" w14:textId="0170CAD3" w:rsidR="00717F52" w:rsidRPr="0066551B" w:rsidRDefault="00A20F7F">
            <w:r w:rsidRPr="0066551B">
              <w:t>Filter driver(s) are preventing direct I/O on Cluster Shared Volume</w:t>
            </w:r>
          </w:p>
        </w:tc>
        <w:tc>
          <w:tcPr>
            <w:tcW w:w="2672" w:type="dxa"/>
          </w:tcPr>
          <w:p w14:paraId="7A44C60C" w14:textId="77777777" w:rsidR="00717F52" w:rsidRPr="0066551B" w:rsidRDefault="00717F52" w:rsidP="00481153">
            <w:r w:rsidRPr="0066551B">
              <w:t>5125</w:t>
            </w:r>
          </w:p>
        </w:tc>
        <w:tc>
          <w:tcPr>
            <w:tcW w:w="2818" w:type="dxa"/>
          </w:tcPr>
          <w:p w14:paraId="3B6EC55A" w14:textId="77777777" w:rsidR="00717F52" w:rsidRPr="0066551B" w:rsidRDefault="00717F52" w:rsidP="00481153">
            <w:r w:rsidRPr="0066551B">
              <w:t>Warning</w:t>
            </w:r>
          </w:p>
        </w:tc>
      </w:tr>
      <w:tr w:rsidR="00717F52" w:rsidRPr="0066551B" w14:paraId="51E6E636" w14:textId="77777777" w:rsidTr="00A20F7F">
        <w:tc>
          <w:tcPr>
            <w:tcW w:w="3120" w:type="dxa"/>
          </w:tcPr>
          <w:p w14:paraId="488FC810" w14:textId="77777777" w:rsidR="00717F52" w:rsidRPr="0066551B" w:rsidRDefault="00717F52" w:rsidP="00481153">
            <w:r w:rsidRPr="0066551B">
              <w:t>Health check for file server resource has failed</w:t>
            </w:r>
          </w:p>
        </w:tc>
        <w:tc>
          <w:tcPr>
            <w:tcW w:w="2672" w:type="dxa"/>
          </w:tcPr>
          <w:p w14:paraId="4EFAE780" w14:textId="77777777" w:rsidR="00717F52" w:rsidRPr="0066551B" w:rsidRDefault="00717F52" w:rsidP="00481153">
            <w:r w:rsidRPr="0066551B">
              <w:t>1585</w:t>
            </w:r>
          </w:p>
        </w:tc>
        <w:tc>
          <w:tcPr>
            <w:tcW w:w="2818" w:type="dxa"/>
          </w:tcPr>
          <w:p w14:paraId="0A90039A" w14:textId="77777777" w:rsidR="00717F52" w:rsidRPr="0066551B" w:rsidRDefault="00717F52" w:rsidP="00481153">
            <w:r w:rsidRPr="0066551B">
              <w:t>Error</w:t>
            </w:r>
          </w:p>
        </w:tc>
      </w:tr>
      <w:tr w:rsidR="00717F52" w:rsidRPr="0066551B" w14:paraId="5A7B975A" w14:textId="77777777" w:rsidTr="00A20F7F">
        <w:tc>
          <w:tcPr>
            <w:tcW w:w="3120" w:type="dxa"/>
          </w:tcPr>
          <w:p w14:paraId="3CD820DA" w14:textId="77777777" w:rsidR="00717F52" w:rsidRPr="0066551B" w:rsidRDefault="00717F52" w:rsidP="00481153">
            <w:r w:rsidRPr="0066551B">
              <w:t>Original cluster disk drive letter(s) are already in use and cannot be restored</w:t>
            </w:r>
          </w:p>
        </w:tc>
        <w:tc>
          <w:tcPr>
            <w:tcW w:w="2672" w:type="dxa"/>
          </w:tcPr>
          <w:p w14:paraId="4A7131C6" w14:textId="77777777" w:rsidR="00717F52" w:rsidRPr="0066551B" w:rsidRDefault="00717F52" w:rsidP="00481153">
            <w:r w:rsidRPr="0066551B">
              <w:t>5133</w:t>
            </w:r>
          </w:p>
        </w:tc>
        <w:tc>
          <w:tcPr>
            <w:tcW w:w="2818" w:type="dxa"/>
          </w:tcPr>
          <w:p w14:paraId="738F45F4" w14:textId="77777777" w:rsidR="00717F52" w:rsidRPr="0066551B" w:rsidRDefault="00717F52" w:rsidP="00481153">
            <w:r w:rsidRPr="0066551B">
              <w:t>Warning</w:t>
            </w:r>
          </w:p>
        </w:tc>
      </w:tr>
      <w:tr w:rsidR="00717F52" w:rsidRPr="0066551B" w14:paraId="07B7E097" w14:textId="77777777" w:rsidTr="00A20F7F">
        <w:tc>
          <w:tcPr>
            <w:tcW w:w="3120" w:type="dxa"/>
          </w:tcPr>
          <w:p w14:paraId="526A3F52" w14:textId="77777777" w:rsidR="00717F52" w:rsidRPr="0066551B" w:rsidRDefault="00717F52" w:rsidP="00481153">
            <w:r w:rsidRPr="0066551B">
              <w:t>Physical disk resource does not allow disabling short name generation</w:t>
            </w:r>
          </w:p>
        </w:tc>
        <w:tc>
          <w:tcPr>
            <w:tcW w:w="2672" w:type="dxa"/>
          </w:tcPr>
          <w:p w14:paraId="510C0EA5" w14:textId="77777777" w:rsidR="00717F52" w:rsidRPr="0066551B" w:rsidRDefault="00717F52" w:rsidP="00481153">
            <w:r w:rsidRPr="0066551B">
              <w:t>5128</w:t>
            </w:r>
          </w:p>
        </w:tc>
        <w:tc>
          <w:tcPr>
            <w:tcW w:w="2818" w:type="dxa"/>
          </w:tcPr>
          <w:p w14:paraId="569AB252" w14:textId="77777777" w:rsidR="00717F52" w:rsidRPr="0066551B" w:rsidRDefault="00717F52" w:rsidP="00481153">
            <w:r w:rsidRPr="0066551B">
              <w:t>Warning</w:t>
            </w:r>
          </w:p>
        </w:tc>
      </w:tr>
      <w:tr w:rsidR="00717F52" w:rsidRPr="0066551B" w14:paraId="0AB3CE80" w14:textId="77777777" w:rsidTr="00A20F7F">
        <w:tc>
          <w:tcPr>
            <w:tcW w:w="3120" w:type="dxa"/>
          </w:tcPr>
          <w:p w14:paraId="342FAA71" w14:textId="77777777" w:rsidR="00717F52" w:rsidRPr="0066551B" w:rsidRDefault="00717F52" w:rsidP="00481153">
            <w:r w:rsidRPr="0066551B">
              <w:t>Resource has registered DNS entries that are not providers</w:t>
            </w:r>
          </w:p>
        </w:tc>
        <w:tc>
          <w:tcPr>
            <w:tcW w:w="2672" w:type="dxa"/>
          </w:tcPr>
          <w:p w14:paraId="23AA83A0" w14:textId="77777777" w:rsidR="00717F52" w:rsidRPr="0066551B" w:rsidRDefault="00717F52" w:rsidP="00481153">
            <w:r w:rsidRPr="0066551B">
              <w:t>1589</w:t>
            </w:r>
          </w:p>
        </w:tc>
        <w:tc>
          <w:tcPr>
            <w:tcW w:w="2818" w:type="dxa"/>
          </w:tcPr>
          <w:p w14:paraId="5F884B0B" w14:textId="77777777" w:rsidR="00717F52" w:rsidRPr="0066551B" w:rsidRDefault="00717F52" w:rsidP="00481153">
            <w:r w:rsidRPr="0066551B">
              <w:t>Warning</w:t>
            </w:r>
          </w:p>
        </w:tc>
      </w:tr>
      <w:tr w:rsidR="00717F52" w:rsidRPr="0066551B" w14:paraId="6DEB0987" w14:textId="77777777" w:rsidTr="00A20F7F">
        <w:tc>
          <w:tcPr>
            <w:tcW w:w="3120" w:type="dxa"/>
          </w:tcPr>
          <w:p w14:paraId="2F05AE63" w14:textId="77777777" w:rsidR="00717F52" w:rsidRPr="0066551B" w:rsidRDefault="00717F52" w:rsidP="00481153">
            <w:r w:rsidRPr="0066551B">
              <w:t>Shared Volume IO is paused</w:t>
            </w:r>
          </w:p>
        </w:tc>
        <w:tc>
          <w:tcPr>
            <w:tcW w:w="2672" w:type="dxa"/>
          </w:tcPr>
          <w:p w14:paraId="07FFD40D" w14:textId="77777777" w:rsidR="00717F52" w:rsidRPr="0066551B" w:rsidRDefault="00717F52" w:rsidP="00481153">
            <w:r w:rsidRPr="0066551B">
              <w:t>5120</w:t>
            </w:r>
          </w:p>
        </w:tc>
        <w:tc>
          <w:tcPr>
            <w:tcW w:w="2818" w:type="dxa"/>
          </w:tcPr>
          <w:p w14:paraId="7C76A028" w14:textId="77777777" w:rsidR="00717F52" w:rsidRPr="0066551B" w:rsidRDefault="00717F52" w:rsidP="00481153">
            <w:r w:rsidRPr="0066551B">
              <w:t>Error</w:t>
            </w:r>
          </w:p>
        </w:tc>
      </w:tr>
      <w:tr w:rsidR="00717F52" w:rsidRPr="0066551B" w14:paraId="66A13E97" w14:textId="77777777" w:rsidTr="00A20F7F">
        <w:tc>
          <w:tcPr>
            <w:tcW w:w="3120" w:type="dxa"/>
          </w:tcPr>
          <w:p w14:paraId="6CD96891" w14:textId="77777777" w:rsidR="00717F52" w:rsidRPr="0066551B" w:rsidRDefault="00717F52" w:rsidP="00481153">
            <w:r w:rsidRPr="0066551B">
              <w:t>Shared Volume IO is resumed in no-direct-io mode</w:t>
            </w:r>
          </w:p>
        </w:tc>
        <w:tc>
          <w:tcPr>
            <w:tcW w:w="2672" w:type="dxa"/>
          </w:tcPr>
          <w:p w14:paraId="6B8D6B80" w14:textId="77777777" w:rsidR="00717F52" w:rsidRPr="0066551B" w:rsidRDefault="00717F52" w:rsidP="00481153">
            <w:r w:rsidRPr="0066551B">
              <w:t>5121</w:t>
            </w:r>
          </w:p>
        </w:tc>
        <w:tc>
          <w:tcPr>
            <w:tcW w:w="2818" w:type="dxa"/>
          </w:tcPr>
          <w:p w14:paraId="2B61EBD6" w14:textId="77777777" w:rsidR="00717F52" w:rsidRPr="0066551B" w:rsidRDefault="00717F52" w:rsidP="00481153">
            <w:r w:rsidRPr="0066551B">
              <w:t>Error</w:t>
            </w:r>
          </w:p>
        </w:tc>
      </w:tr>
      <w:tr w:rsidR="00717F52" w:rsidRPr="0066551B" w14:paraId="3F9D8A4E" w14:textId="77777777" w:rsidTr="00A20F7F">
        <w:tc>
          <w:tcPr>
            <w:tcW w:w="3120" w:type="dxa"/>
          </w:tcPr>
          <w:p w14:paraId="52EB1C7E" w14:textId="77777777" w:rsidR="00717F52" w:rsidRPr="0066551B" w:rsidRDefault="00717F52" w:rsidP="00481153">
            <w:r w:rsidRPr="0066551B">
              <w:t>Volume flush-and-hold IOCTL was detected on clustered shared volume</w:t>
            </w:r>
          </w:p>
        </w:tc>
        <w:tc>
          <w:tcPr>
            <w:tcW w:w="2672" w:type="dxa"/>
          </w:tcPr>
          <w:p w14:paraId="20B0EE5C" w14:textId="77777777" w:rsidR="00717F52" w:rsidRPr="0066551B" w:rsidRDefault="00717F52" w:rsidP="00481153">
            <w:r w:rsidRPr="0066551B">
              <w:t>1584</w:t>
            </w:r>
          </w:p>
        </w:tc>
        <w:tc>
          <w:tcPr>
            <w:tcW w:w="2818" w:type="dxa"/>
          </w:tcPr>
          <w:p w14:paraId="3EB4F811" w14:textId="77777777" w:rsidR="00717F52" w:rsidRPr="0066551B" w:rsidRDefault="00717F52" w:rsidP="00481153">
            <w:r w:rsidRPr="0066551B">
              <w:t>Error</w:t>
            </w:r>
          </w:p>
        </w:tc>
      </w:tr>
    </w:tbl>
    <w:p w14:paraId="19CF9BEB" w14:textId="77777777" w:rsidR="00717F52" w:rsidRDefault="00717F52" w:rsidP="00717F52">
      <w:pPr>
        <w:pStyle w:val="TableSpacing"/>
      </w:pPr>
    </w:p>
    <w:p w14:paraId="3A11C043" w14:textId="2CB18826" w:rsidR="00717F52" w:rsidRDefault="00717F52" w:rsidP="00717F52">
      <w:pPr>
        <w:pStyle w:val="TableSpacing"/>
      </w:pPr>
    </w:p>
    <w:p w14:paraId="5609974A" w14:textId="4339DAAA" w:rsidR="00717F52" w:rsidRDefault="00717F52" w:rsidP="0039250E">
      <w:pPr>
        <w:pStyle w:val="Heading3"/>
      </w:pPr>
      <w:bookmarkStart w:id="88" w:name="_Toc337567394"/>
      <w:bookmarkStart w:id="89" w:name="_Toc479694898"/>
      <w:r>
        <w:t>Recoveries</w:t>
      </w:r>
      <w:bookmarkStart w:id="90" w:name="z98bb033566714267be3125876e8104e0"/>
      <w:bookmarkEnd w:id="88"/>
      <w:bookmarkEnd w:id="89"/>
      <w:bookmarkEnd w:id="90"/>
    </w:p>
    <w:p w14:paraId="48FDE0A0" w14:textId="4CC8AFDE" w:rsidR="00717F52" w:rsidRDefault="00717F52" w:rsidP="00717F52">
      <w:r>
        <w:t xml:space="preserve">The following table displays the recoveries in this management pack </w:t>
      </w:r>
      <w:r w:rsidR="00664F1C">
        <w:t xml:space="preserve">for </w:t>
      </w:r>
      <w:r>
        <w:t>cluster deployments.</w:t>
      </w:r>
    </w:p>
    <w:p w14:paraId="4F457D9F"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871"/>
        <w:gridCol w:w="2955"/>
        <w:gridCol w:w="2784"/>
      </w:tblGrid>
      <w:tr w:rsidR="00717F52" w:rsidRPr="0066551B" w14:paraId="68DCA867" w14:textId="77777777" w:rsidTr="00481153">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37F126C9" w14:textId="77777777" w:rsidR="00717F52" w:rsidRPr="0066551B" w:rsidRDefault="00717F52" w:rsidP="00481153">
            <w:pPr>
              <w:keepNext/>
              <w:rPr>
                <w:b/>
                <w:sz w:val="18"/>
                <w:szCs w:val="18"/>
              </w:rPr>
            </w:pPr>
            <w:r w:rsidRPr="0066551B">
              <w:rPr>
                <w:b/>
                <w:sz w:val="18"/>
                <w:szCs w:val="18"/>
              </w:rPr>
              <w:t>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3969C7AF" w14:textId="77777777" w:rsidR="00717F52" w:rsidRPr="0066551B" w:rsidRDefault="00717F52" w:rsidP="00481153">
            <w:pPr>
              <w:keepNext/>
              <w:rPr>
                <w:b/>
                <w:sz w:val="18"/>
                <w:szCs w:val="18"/>
              </w:rPr>
            </w:pPr>
            <w:r w:rsidRPr="0066551B">
              <w:rPr>
                <w:b/>
                <w:sz w:val="18"/>
                <w:szCs w:val="18"/>
              </w:rPr>
              <w:t>Target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A1E562C" w14:textId="77777777" w:rsidR="00717F52" w:rsidRPr="0066551B" w:rsidRDefault="00717F52" w:rsidP="00481153">
            <w:pPr>
              <w:keepNext/>
              <w:rPr>
                <w:b/>
                <w:sz w:val="18"/>
                <w:szCs w:val="18"/>
              </w:rPr>
            </w:pPr>
            <w:r w:rsidRPr="0066551B">
              <w:rPr>
                <w:b/>
                <w:sz w:val="18"/>
                <w:szCs w:val="18"/>
              </w:rPr>
              <w:t>Monitor Name</w:t>
            </w:r>
          </w:p>
        </w:tc>
      </w:tr>
      <w:tr w:rsidR="00717F52" w:rsidRPr="0066551B" w14:paraId="22F0352C" w14:textId="77777777" w:rsidTr="00481153">
        <w:tc>
          <w:tcPr>
            <w:tcW w:w="4428" w:type="dxa"/>
          </w:tcPr>
          <w:p w14:paraId="74357020" w14:textId="77777777" w:rsidR="00717F52" w:rsidRPr="0066551B" w:rsidRDefault="00717F52" w:rsidP="00481153">
            <w:r w:rsidRPr="0066551B">
              <w:t xml:space="preserve">Recovery for Cluster service status monitor </w:t>
            </w:r>
          </w:p>
        </w:tc>
        <w:tc>
          <w:tcPr>
            <w:tcW w:w="4428" w:type="dxa"/>
          </w:tcPr>
          <w:p w14:paraId="411B6D5E" w14:textId="77777777" w:rsidR="00717F52" w:rsidRPr="0066551B" w:rsidRDefault="00717F52" w:rsidP="00481153">
            <w:r w:rsidRPr="0066551B">
              <w:t xml:space="preserve">Monitoring Cluster service </w:t>
            </w:r>
          </w:p>
        </w:tc>
        <w:tc>
          <w:tcPr>
            <w:tcW w:w="4428" w:type="dxa"/>
          </w:tcPr>
          <w:p w14:paraId="543F7ECC" w14:textId="77777777" w:rsidR="00717F52" w:rsidRPr="0066551B" w:rsidRDefault="00717F52" w:rsidP="00481153">
            <w:r w:rsidRPr="0066551B">
              <w:t xml:space="preserve">Cluster service status </w:t>
            </w:r>
          </w:p>
        </w:tc>
      </w:tr>
    </w:tbl>
    <w:p w14:paraId="7434A363" w14:textId="77777777" w:rsidR="00717F52" w:rsidRDefault="00717F52" w:rsidP="00717F52">
      <w:pPr>
        <w:pStyle w:val="TableSpacing"/>
      </w:pPr>
    </w:p>
    <w:p w14:paraId="226CF4F8" w14:textId="77777777" w:rsidR="00717F52" w:rsidRDefault="00717F52" w:rsidP="0039250E">
      <w:pPr>
        <w:pStyle w:val="Heading3"/>
      </w:pPr>
      <w:bookmarkStart w:id="91" w:name="_Toc337567395"/>
      <w:bookmarkStart w:id="92" w:name="_Toc479694899"/>
      <w:r>
        <w:lastRenderedPageBreak/>
        <w:t>Overrides</w:t>
      </w:r>
      <w:bookmarkStart w:id="93" w:name="z58c242808b4f450c91954141204c95b3"/>
      <w:bookmarkEnd w:id="91"/>
      <w:bookmarkEnd w:id="92"/>
      <w:bookmarkEnd w:id="93"/>
    </w:p>
    <w:p w14:paraId="48FE8611" w14:textId="4A29391D" w:rsidR="00717F52" w:rsidRPr="005B6500" w:rsidRDefault="00717F52">
      <w:r w:rsidRPr="005B6500">
        <w:t>The overrides listed in the following table are enabled by default except for those targets listed in the table</w:t>
      </w:r>
      <w:r w:rsidR="005B6500">
        <w:t xml:space="preserve"> below</w:t>
      </w:r>
      <w:r w:rsidRPr="005B6500">
        <w:t>.</w:t>
      </w:r>
    </w:p>
    <w:p w14:paraId="676A07F3" w14:textId="77777777" w:rsidR="00717F52" w:rsidRDefault="00717F52" w:rsidP="00717F5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1515"/>
        <w:gridCol w:w="1890"/>
        <w:gridCol w:w="2160"/>
        <w:gridCol w:w="810"/>
        <w:gridCol w:w="2235"/>
      </w:tblGrid>
      <w:tr w:rsidR="00DD0FCE" w:rsidRPr="0066551B" w14:paraId="25313022" w14:textId="77777777" w:rsidTr="0039250E">
        <w:trPr>
          <w:tblHeader/>
        </w:trPr>
        <w:tc>
          <w:tcPr>
            <w:tcW w:w="151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9BFE3F2" w14:textId="77777777" w:rsidR="00717F52" w:rsidRPr="0066551B" w:rsidRDefault="00717F52" w:rsidP="00481153">
            <w:pPr>
              <w:keepNext/>
              <w:rPr>
                <w:b/>
                <w:sz w:val="18"/>
                <w:szCs w:val="18"/>
              </w:rPr>
            </w:pPr>
            <w:r w:rsidRPr="0066551B">
              <w:rPr>
                <w:b/>
                <w:sz w:val="18"/>
                <w:szCs w:val="18"/>
              </w:rPr>
              <w:t>Monitor/Rule Name</w:t>
            </w:r>
          </w:p>
        </w:tc>
        <w:tc>
          <w:tcPr>
            <w:tcW w:w="189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01989F9F" w14:textId="77777777" w:rsidR="00717F52" w:rsidRPr="0066551B" w:rsidRDefault="00717F52" w:rsidP="00481153">
            <w:pPr>
              <w:keepNext/>
              <w:rPr>
                <w:b/>
                <w:sz w:val="18"/>
                <w:szCs w:val="18"/>
              </w:rPr>
            </w:pPr>
            <w:r w:rsidRPr="0066551B">
              <w:rPr>
                <w:b/>
                <w:sz w:val="18"/>
                <w:szCs w:val="18"/>
              </w:rPr>
              <w:t>Override Name</w:t>
            </w:r>
          </w:p>
        </w:tc>
        <w:tc>
          <w:tcPr>
            <w:tcW w:w="21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7304F08" w14:textId="77777777" w:rsidR="00717F52" w:rsidRPr="0066551B" w:rsidRDefault="00717F52" w:rsidP="00481153">
            <w:pPr>
              <w:keepNext/>
              <w:rPr>
                <w:b/>
                <w:sz w:val="18"/>
                <w:szCs w:val="18"/>
              </w:rPr>
            </w:pPr>
            <w:r w:rsidRPr="0066551B">
              <w:rPr>
                <w:b/>
                <w:sz w:val="18"/>
                <w:szCs w:val="18"/>
              </w:rPr>
              <w:t>Target</w:t>
            </w:r>
          </w:p>
        </w:tc>
        <w:tc>
          <w:tcPr>
            <w:tcW w:w="81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7354CF8E" w14:textId="77777777" w:rsidR="00717F52" w:rsidRPr="0066551B" w:rsidRDefault="00717F52" w:rsidP="00481153">
            <w:pPr>
              <w:keepNext/>
              <w:rPr>
                <w:b/>
                <w:sz w:val="18"/>
                <w:szCs w:val="18"/>
              </w:rPr>
            </w:pPr>
            <w:r w:rsidRPr="0066551B">
              <w:rPr>
                <w:b/>
                <w:sz w:val="18"/>
                <w:szCs w:val="18"/>
              </w:rPr>
              <w:t>Enabled</w:t>
            </w:r>
          </w:p>
        </w:tc>
        <w:tc>
          <w:tcPr>
            <w:tcW w:w="22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17AB643D" w14:textId="77777777" w:rsidR="00717F52" w:rsidRPr="0066551B" w:rsidRDefault="00717F52" w:rsidP="00481153">
            <w:pPr>
              <w:keepNext/>
              <w:rPr>
                <w:b/>
                <w:sz w:val="18"/>
                <w:szCs w:val="18"/>
              </w:rPr>
            </w:pPr>
            <w:r w:rsidRPr="0066551B">
              <w:rPr>
                <w:b/>
                <w:sz w:val="18"/>
                <w:szCs w:val="18"/>
              </w:rPr>
              <w:t>Purpose</w:t>
            </w:r>
          </w:p>
        </w:tc>
      </w:tr>
      <w:tr w:rsidR="00DD0FCE" w:rsidRPr="0066551B" w14:paraId="1B337E87" w14:textId="77777777" w:rsidTr="0039250E">
        <w:tc>
          <w:tcPr>
            <w:tcW w:w="1515" w:type="dxa"/>
          </w:tcPr>
          <w:p w14:paraId="6B105620" w14:textId="69933FE3" w:rsidR="00717F52" w:rsidRPr="0066551B" w:rsidRDefault="00717F52" w:rsidP="00481153">
            <w:r w:rsidRPr="0066551B">
              <w:t xml:space="preserve">Resource Group </w:t>
            </w:r>
            <w:r w:rsidR="00EC0D54">
              <w:t xml:space="preserve">Rollup </w:t>
            </w:r>
            <w:r w:rsidRPr="0066551B">
              <w:t>Monitor</w:t>
            </w:r>
          </w:p>
        </w:tc>
        <w:tc>
          <w:tcPr>
            <w:tcW w:w="1890" w:type="dxa"/>
          </w:tcPr>
          <w:p w14:paraId="6CC4F84B" w14:textId="0BA8E62F" w:rsidR="00717F52" w:rsidRPr="0066551B" w:rsidRDefault="00717F52" w:rsidP="00481153">
            <w:r w:rsidRPr="0066551B">
              <w:t>Override For Cluster Groups Rollup State Monitor</w:t>
            </w:r>
          </w:p>
        </w:tc>
        <w:tc>
          <w:tcPr>
            <w:tcW w:w="2160" w:type="dxa"/>
          </w:tcPr>
          <w:p w14:paraId="5B763A06" w14:textId="791F3300" w:rsidR="00717F52" w:rsidRPr="0066551B" w:rsidRDefault="00717F52" w:rsidP="00ED0FB5">
            <w:r w:rsidRPr="0066551B">
              <w:t>Windows Server 2008</w:t>
            </w:r>
            <w:r w:rsidR="00B42393">
              <w:t>/</w:t>
            </w:r>
            <w:r w:rsidR="00907D1B">
              <w:t>2008 R2/</w:t>
            </w:r>
            <w:r w:rsidR="00ED0FB5">
              <w:t>2012/2012R2</w:t>
            </w:r>
            <w:r w:rsidR="00B42393">
              <w:t xml:space="preserve"> </w:t>
            </w:r>
            <w:r w:rsidRPr="0066551B">
              <w:t>Available Storage Cluster Resource Group</w:t>
            </w:r>
          </w:p>
        </w:tc>
        <w:tc>
          <w:tcPr>
            <w:tcW w:w="810" w:type="dxa"/>
          </w:tcPr>
          <w:p w14:paraId="619CDDDB" w14:textId="122C6167" w:rsidR="00717F52" w:rsidRPr="0066551B" w:rsidRDefault="00717F52" w:rsidP="00481153">
            <w:r w:rsidRPr="0066551B">
              <w:t>False</w:t>
            </w:r>
          </w:p>
        </w:tc>
        <w:tc>
          <w:tcPr>
            <w:tcW w:w="2235" w:type="dxa"/>
          </w:tcPr>
          <w:p w14:paraId="59F8070E" w14:textId="203DA4A7" w:rsidR="00717F52" w:rsidRPr="0066551B" w:rsidRDefault="00717F52" w:rsidP="00481153">
            <w:r w:rsidRPr="0066551B">
              <w:t xml:space="preserve">Disables monitoring for Available Storage Resource Group (these </w:t>
            </w:r>
            <w:r w:rsidR="007B0FA8" w:rsidRPr="0066551B">
              <w:t>disks in the cluster</w:t>
            </w:r>
            <w:r w:rsidRPr="0066551B">
              <w:t xml:space="preserve"> are not used by any clustered application).</w:t>
            </w:r>
          </w:p>
        </w:tc>
      </w:tr>
      <w:tr w:rsidR="00DD0FCE" w:rsidRPr="0066551B" w14:paraId="4AF1E5A0" w14:textId="77777777" w:rsidTr="0039250E">
        <w:tc>
          <w:tcPr>
            <w:tcW w:w="1515" w:type="dxa"/>
          </w:tcPr>
          <w:p w14:paraId="2189BDBD" w14:textId="77777777" w:rsidR="00717F52" w:rsidRPr="0066551B" w:rsidRDefault="00717F52" w:rsidP="00481153">
            <w:r w:rsidRPr="0066551B">
              <w:t>Resource Group State Monitor</w:t>
            </w:r>
          </w:p>
        </w:tc>
        <w:tc>
          <w:tcPr>
            <w:tcW w:w="1890" w:type="dxa"/>
          </w:tcPr>
          <w:p w14:paraId="3C40B415" w14:textId="77777777" w:rsidR="00717F52" w:rsidRPr="0066551B" w:rsidRDefault="00717F52" w:rsidP="00481153">
            <w:r w:rsidRPr="0066551B">
              <w:t>Override For Hosted Cluster Group State Monitor</w:t>
            </w:r>
          </w:p>
        </w:tc>
        <w:tc>
          <w:tcPr>
            <w:tcW w:w="2160" w:type="dxa"/>
          </w:tcPr>
          <w:p w14:paraId="19495ADB" w14:textId="155178D2" w:rsidR="00717F52" w:rsidRPr="0066551B" w:rsidRDefault="00907D1B" w:rsidP="00ED0FB5">
            <w:r w:rsidRPr="0066551B">
              <w:t>Windows Server 2008</w:t>
            </w:r>
            <w:r>
              <w:t>/2008 R2/2012/2012R2</w:t>
            </w:r>
            <w:r w:rsidR="00ED0FB5">
              <w:t xml:space="preserve"> </w:t>
            </w:r>
            <w:r w:rsidRPr="0066551B">
              <w:t>Available Storage Cluster Resource Group</w:t>
            </w:r>
            <w:r w:rsidRPr="0066551B" w:rsidDel="00907D1B">
              <w:t xml:space="preserve"> </w:t>
            </w:r>
          </w:p>
        </w:tc>
        <w:tc>
          <w:tcPr>
            <w:tcW w:w="810" w:type="dxa"/>
          </w:tcPr>
          <w:p w14:paraId="2E2F3324" w14:textId="77777777" w:rsidR="00717F52" w:rsidRPr="0066551B" w:rsidRDefault="00717F52" w:rsidP="00481153">
            <w:r w:rsidRPr="0066551B">
              <w:t>False</w:t>
            </w:r>
          </w:p>
        </w:tc>
        <w:tc>
          <w:tcPr>
            <w:tcW w:w="2235" w:type="dxa"/>
          </w:tcPr>
          <w:p w14:paraId="63C9ACAA" w14:textId="25047533" w:rsidR="00717F52" w:rsidRPr="0066551B" w:rsidRDefault="00717F52" w:rsidP="00481153">
            <w:r w:rsidRPr="0066551B">
              <w:t xml:space="preserve">Disables monitoring for Available Storage Resource Group (these </w:t>
            </w:r>
            <w:r w:rsidR="001F3339" w:rsidRPr="0066551B">
              <w:t>disks in the cluster</w:t>
            </w:r>
            <w:r w:rsidRPr="0066551B">
              <w:t xml:space="preserve"> are not used by any clustered application).</w:t>
            </w:r>
          </w:p>
        </w:tc>
      </w:tr>
      <w:tr w:rsidR="00DD0FCE" w:rsidRPr="0066551B" w14:paraId="166E4B9A" w14:textId="77777777" w:rsidTr="0039250E">
        <w:tc>
          <w:tcPr>
            <w:tcW w:w="1515" w:type="dxa"/>
          </w:tcPr>
          <w:p w14:paraId="3D030C3C" w14:textId="77777777" w:rsidR="00717F52" w:rsidRPr="0066551B" w:rsidRDefault="00717F52" w:rsidP="00481153">
            <w:r w:rsidRPr="0066551B">
              <w:t>Networking Connections Service Status</w:t>
            </w:r>
          </w:p>
        </w:tc>
        <w:tc>
          <w:tcPr>
            <w:tcW w:w="1890" w:type="dxa"/>
          </w:tcPr>
          <w:p w14:paraId="38F91CDC" w14:textId="77777777" w:rsidR="00717F52" w:rsidRPr="0066551B" w:rsidRDefault="00717F52" w:rsidP="00481153">
            <w:r w:rsidRPr="0066551B">
              <w:t>Override For NetMan Service Check Monitor</w:t>
            </w:r>
          </w:p>
        </w:tc>
        <w:tc>
          <w:tcPr>
            <w:tcW w:w="2160" w:type="dxa"/>
          </w:tcPr>
          <w:p w14:paraId="47D4ED34" w14:textId="2820A438" w:rsidR="00717F52" w:rsidRPr="0066551B" w:rsidRDefault="00717F52" w:rsidP="00ED0FB5">
            <w:r w:rsidRPr="0066551B">
              <w:t>Windows Server 2008</w:t>
            </w:r>
            <w:r w:rsidR="009C613D">
              <w:t>/2012</w:t>
            </w:r>
            <w:r w:rsidR="00ED0FB5">
              <w:t xml:space="preserve"> </w:t>
            </w:r>
            <w:r w:rsidRPr="0066551B">
              <w:t>Computers</w:t>
            </w:r>
          </w:p>
        </w:tc>
        <w:tc>
          <w:tcPr>
            <w:tcW w:w="810" w:type="dxa"/>
          </w:tcPr>
          <w:p w14:paraId="4E9CB018" w14:textId="77777777" w:rsidR="00717F52" w:rsidRPr="0066551B" w:rsidRDefault="00717F52" w:rsidP="00481153">
            <w:r w:rsidRPr="0066551B">
              <w:t>False</w:t>
            </w:r>
          </w:p>
        </w:tc>
        <w:tc>
          <w:tcPr>
            <w:tcW w:w="2235" w:type="dxa"/>
          </w:tcPr>
          <w:p w14:paraId="6C1C5824" w14:textId="052BA1DB" w:rsidR="00717F52" w:rsidRPr="0066551B" w:rsidRDefault="00717F52" w:rsidP="00481153">
            <w:r w:rsidRPr="0066551B">
              <w:t>This service does not need to be monitored on Windows Server 2008 clusters, so the monitor is disabled by default.</w:t>
            </w:r>
          </w:p>
        </w:tc>
      </w:tr>
      <w:tr w:rsidR="00DD0FCE" w:rsidRPr="0066551B" w14:paraId="3011C2BC" w14:textId="77777777" w:rsidTr="0039250E">
        <w:tc>
          <w:tcPr>
            <w:tcW w:w="1515" w:type="dxa"/>
          </w:tcPr>
          <w:p w14:paraId="2057036D" w14:textId="77777777" w:rsidR="00717F52" w:rsidRPr="0066551B" w:rsidRDefault="00717F52" w:rsidP="00481153">
            <w:r w:rsidRPr="0066551B">
              <w:t>Cluster network name resource cannot be brought online due to a timeout</w:t>
            </w:r>
          </w:p>
        </w:tc>
        <w:tc>
          <w:tcPr>
            <w:tcW w:w="1890" w:type="dxa"/>
          </w:tcPr>
          <w:p w14:paraId="452B3414" w14:textId="528218FD" w:rsidR="00717F52" w:rsidRPr="0066551B" w:rsidRDefault="00717F52" w:rsidP="00481153">
            <w:r w:rsidRPr="0066551B">
              <w:t>Disables rule "Cluster network name resource cannot be brought online due to a timeout" on Windows Server </w:t>
            </w:r>
            <w:r w:rsidR="00E45657" w:rsidRPr="00E45657">
              <w:t>2008</w:t>
            </w:r>
            <w:r w:rsidR="00E45657">
              <w:t xml:space="preserve"> R2/</w:t>
            </w:r>
            <w:r w:rsidR="00ED0FB5">
              <w:t>2012</w:t>
            </w:r>
            <w:r w:rsidR="00E45657">
              <w:t xml:space="preserve"> computers</w:t>
            </w:r>
          </w:p>
        </w:tc>
        <w:tc>
          <w:tcPr>
            <w:tcW w:w="2160" w:type="dxa"/>
          </w:tcPr>
          <w:p w14:paraId="2579C80C" w14:textId="438E4DB9" w:rsidR="00717F52" w:rsidRPr="0066551B" w:rsidRDefault="00717F52">
            <w:r w:rsidRPr="0066551B">
              <w:t>Windows Server </w:t>
            </w:r>
            <w:r w:rsidR="00E45657" w:rsidRPr="00E45657">
              <w:t>2008</w:t>
            </w:r>
            <w:r w:rsidR="00E45657">
              <w:t xml:space="preserve"> R2/</w:t>
            </w:r>
            <w:r w:rsidR="00ED0FB5">
              <w:t>2012</w:t>
            </w:r>
            <w:r w:rsidRPr="0066551B">
              <w:t xml:space="preserve"> Monitoring Cluster Service</w:t>
            </w:r>
          </w:p>
        </w:tc>
        <w:tc>
          <w:tcPr>
            <w:tcW w:w="810" w:type="dxa"/>
          </w:tcPr>
          <w:p w14:paraId="4BFC3399" w14:textId="77777777" w:rsidR="00717F52" w:rsidRPr="0066551B" w:rsidRDefault="00717F52" w:rsidP="00481153">
            <w:r w:rsidRPr="0066551B">
              <w:t>False</w:t>
            </w:r>
          </w:p>
        </w:tc>
        <w:tc>
          <w:tcPr>
            <w:tcW w:w="2235" w:type="dxa"/>
          </w:tcPr>
          <w:p w14:paraId="25545A1D" w14:textId="4D1A0C2F" w:rsidR="00717F52" w:rsidRPr="0066551B" w:rsidRDefault="00717F52" w:rsidP="00481153">
            <w:r w:rsidRPr="0066551B">
              <w:t>The rule was moved to a different event channel on Windows Server 2008 R</w:t>
            </w:r>
            <w:r w:rsidR="00E45657">
              <w:t>2</w:t>
            </w:r>
            <w:r w:rsidRPr="0066551B">
              <w:t>.</w:t>
            </w:r>
          </w:p>
        </w:tc>
      </w:tr>
      <w:tr w:rsidR="00DD0FCE" w:rsidRPr="0066551B" w14:paraId="2D9B5045" w14:textId="77777777" w:rsidTr="0039250E">
        <w:tc>
          <w:tcPr>
            <w:tcW w:w="1515" w:type="dxa"/>
          </w:tcPr>
          <w:p w14:paraId="3468629D" w14:textId="77777777" w:rsidR="00717F52" w:rsidRPr="0066551B" w:rsidRDefault="00717F52" w:rsidP="00481153">
            <w:r w:rsidRPr="0066551B">
              <w:t>Cluster service failed to change the trace log size</w:t>
            </w:r>
          </w:p>
        </w:tc>
        <w:tc>
          <w:tcPr>
            <w:tcW w:w="1890" w:type="dxa"/>
          </w:tcPr>
          <w:p w14:paraId="239C0358" w14:textId="08267D15" w:rsidR="00717F52" w:rsidRPr="0066551B" w:rsidRDefault="00717F52" w:rsidP="00481153">
            <w:r w:rsidRPr="0066551B">
              <w:t xml:space="preserve">Disable rule "Cluster service failed to change the trace log size" </w:t>
            </w:r>
            <w:r w:rsidR="00E45657" w:rsidRPr="0066551B">
              <w:lastRenderedPageBreak/>
              <w:t>on Windows Server </w:t>
            </w:r>
            <w:r w:rsidR="00E45657" w:rsidRPr="00E45657">
              <w:t>2008</w:t>
            </w:r>
            <w:r w:rsidR="00E45657">
              <w:t xml:space="preserve"> R2/</w:t>
            </w:r>
            <w:r w:rsidR="00ED0FB5">
              <w:t>2012</w:t>
            </w:r>
            <w:r w:rsidRPr="0066551B">
              <w:t xml:space="preserve"> computers</w:t>
            </w:r>
          </w:p>
        </w:tc>
        <w:tc>
          <w:tcPr>
            <w:tcW w:w="2160" w:type="dxa"/>
          </w:tcPr>
          <w:p w14:paraId="3339066F" w14:textId="27B12783" w:rsidR="00717F52" w:rsidRPr="0066551B" w:rsidRDefault="00717F52" w:rsidP="00481153">
            <w:r w:rsidRPr="0066551B">
              <w:lastRenderedPageBreak/>
              <w:t>Windows Server 2008 </w:t>
            </w:r>
            <w:r w:rsidR="00E45657" w:rsidRPr="00E45657">
              <w:t>2008</w:t>
            </w:r>
            <w:r w:rsidR="00E45657">
              <w:t xml:space="preserve"> R2/</w:t>
            </w:r>
            <w:r w:rsidR="00ED0FB5">
              <w:t>2012</w:t>
            </w:r>
            <w:r w:rsidR="00E45657" w:rsidRPr="0066551B">
              <w:t xml:space="preserve"> </w:t>
            </w:r>
            <w:r w:rsidRPr="0066551B">
              <w:t>Monitoring Cluster Service</w:t>
            </w:r>
          </w:p>
        </w:tc>
        <w:tc>
          <w:tcPr>
            <w:tcW w:w="810" w:type="dxa"/>
          </w:tcPr>
          <w:p w14:paraId="2DB8A465" w14:textId="77777777" w:rsidR="00717F52" w:rsidRPr="0066551B" w:rsidRDefault="00717F52" w:rsidP="00481153">
            <w:r w:rsidRPr="0066551B">
              <w:t>False</w:t>
            </w:r>
          </w:p>
        </w:tc>
        <w:tc>
          <w:tcPr>
            <w:tcW w:w="2235" w:type="dxa"/>
          </w:tcPr>
          <w:p w14:paraId="1F8788E4" w14:textId="4341D286" w:rsidR="00717F52" w:rsidRPr="0066551B" w:rsidRDefault="00717F52" w:rsidP="00481153">
            <w:r w:rsidRPr="0066551B">
              <w:t>The rule was moved to a different event channel on Windows Server 2008 R2.</w:t>
            </w:r>
          </w:p>
        </w:tc>
      </w:tr>
    </w:tbl>
    <w:p w14:paraId="3A633ECF" w14:textId="77777777" w:rsidR="00717F52" w:rsidRDefault="00717F52" w:rsidP="00717F52">
      <w:pPr>
        <w:pStyle w:val="TableSpacing"/>
      </w:pPr>
    </w:p>
    <w:p w14:paraId="699BDCAD" w14:textId="50467275" w:rsidR="00717F52" w:rsidRDefault="00717F52" w:rsidP="0039250E"/>
    <w:p w14:paraId="44046E0A" w14:textId="160E92D6" w:rsidR="001A0AA7" w:rsidRDefault="001A0AA7" w:rsidP="001A0AA7">
      <w:pPr>
        <w:pStyle w:val="Heading2"/>
      </w:pPr>
      <w:bookmarkStart w:id="94" w:name="_Toc469932994"/>
      <w:bookmarkStart w:id="95" w:name="_Toc479694900"/>
      <w:r w:rsidRPr="007844FF">
        <w:t xml:space="preserve">Appendix: </w:t>
      </w:r>
      <w:r>
        <w:t>Display Strings Changes History</w:t>
      </w:r>
      <w:bookmarkEnd w:id="94"/>
      <w:bookmarkEnd w:id="95"/>
    </w:p>
    <w:p w14:paraId="4823E133" w14:textId="6F9A94F0" w:rsidR="001A0AA7" w:rsidRPr="00A10232" w:rsidRDefault="001A0AA7" w:rsidP="0039250E">
      <w:pPr>
        <w:pStyle w:val="Heading3"/>
      </w:pPr>
      <w:bookmarkStart w:id="96" w:name="_Toc479694901"/>
      <w:r>
        <w:t>New Display Strings</w:t>
      </w:r>
      <w:bookmarkEnd w:id="96"/>
    </w:p>
    <w:tbl>
      <w:tblPr>
        <w:tblW w:w="8625"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975"/>
        <w:gridCol w:w="1428"/>
        <w:gridCol w:w="1610"/>
        <w:gridCol w:w="1463"/>
        <w:gridCol w:w="3149"/>
      </w:tblGrid>
      <w:tr w:rsidR="00FC725D" w:rsidRPr="000F7F39" w14:paraId="770FA7A8" w14:textId="77777777" w:rsidTr="0039250E">
        <w:trPr>
          <w:cantSplit/>
          <w:trHeight w:val="404"/>
        </w:trPr>
        <w:tc>
          <w:tcPr>
            <w:tcW w:w="9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78FE467A" w14:textId="77777777" w:rsidR="00FC725D" w:rsidRPr="000F7F39" w:rsidRDefault="00FC725D" w:rsidP="00D259B4">
            <w:pPr>
              <w:keepNext/>
              <w:rPr>
                <w:rFonts w:cstheme="minorHAnsi"/>
                <w:b/>
              </w:rPr>
            </w:pPr>
            <w:r w:rsidRPr="000F7F39">
              <w:rPr>
                <w:rFonts w:cstheme="minorHAnsi"/>
                <w:b/>
              </w:rPr>
              <w:t>Version</w:t>
            </w:r>
          </w:p>
        </w:tc>
        <w:tc>
          <w:tcPr>
            <w:tcW w:w="1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205EA855" w14:textId="48B67097" w:rsidR="00FC725D" w:rsidRPr="000F7F39" w:rsidRDefault="00FC725D" w:rsidP="00D259B4">
            <w:pPr>
              <w:keepNext/>
              <w:rPr>
                <w:rFonts w:cstheme="minorHAnsi"/>
                <w:b/>
              </w:rPr>
            </w:pPr>
            <w:r w:rsidRPr="000F7F39">
              <w:rPr>
                <w:rFonts w:cstheme="minorHAnsi"/>
                <w:b/>
              </w:rPr>
              <w:t>Management Pack</w:t>
            </w:r>
          </w:p>
        </w:tc>
        <w:tc>
          <w:tcPr>
            <w:tcW w:w="1610" w:type="dxa"/>
            <w:tcBorders>
              <w:top w:val="single" w:sz="12" w:space="0" w:color="808080"/>
              <w:left w:val="single" w:sz="6" w:space="0" w:color="808080"/>
              <w:bottom w:val="single" w:sz="4" w:space="0" w:color="808080"/>
              <w:right w:val="single" w:sz="4" w:space="0" w:color="auto"/>
              <w:tl2br w:val="nil"/>
              <w:tr2bl w:val="nil"/>
            </w:tcBorders>
            <w:shd w:val="clear" w:color="auto" w:fill="D9D9D9"/>
          </w:tcPr>
          <w:p w14:paraId="4DE2B626" w14:textId="786A4825" w:rsidR="00FC725D" w:rsidRPr="000F7F39" w:rsidRDefault="00FC725D" w:rsidP="00D259B4">
            <w:pPr>
              <w:keepNext/>
              <w:rPr>
                <w:rFonts w:cstheme="minorHAnsi"/>
                <w:b/>
              </w:rPr>
            </w:pPr>
            <w:r w:rsidRPr="000F7F39">
              <w:rPr>
                <w:rFonts w:cstheme="minorHAnsi"/>
                <w:b/>
              </w:rPr>
              <w:t>ElementID</w:t>
            </w:r>
          </w:p>
        </w:tc>
        <w:tc>
          <w:tcPr>
            <w:tcW w:w="1463" w:type="dxa"/>
            <w:tcBorders>
              <w:top w:val="single" w:sz="12" w:space="0" w:color="808080"/>
              <w:left w:val="single" w:sz="4" w:space="0" w:color="auto"/>
              <w:bottom w:val="single" w:sz="4" w:space="0" w:color="auto"/>
              <w:right w:val="single" w:sz="4" w:space="0" w:color="auto"/>
              <w:tl2br w:val="nil"/>
              <w:tr2bl w:val="nil"/>
            </w:tcBorders>
            <w:shd w:val="clear" w:color="auto" w:fill="D9D9D9"/>
          </w:tcPr>
          <w:p w14:paraId="02367860" w14:textId="77777777" w:rsidR="00FC725D" w:rsidRPr="000F7F39" w:rsidRDefault="00FC725D" w:rsidP="00D259B4">
            <w:pPr>
              <w:keepNext/>
              <w:rPr>
                <w:rFonts w:cstheme="minorHAnsi"/>
                <w:b/>
              </w:rPr>
            </w:pPr>
            <w:r w:rsidRPr="000F7F39">
              <w:rPr>
                <w:rFonts w:cstheme="minorHAnsi"/>
                <w:b/>
              </w:rPr>
              <w:t>Name</w:t>
            </w:r>
          </w:p>
        </w:tc>
        <w:tc>
          <w:tcPr>
            <w:tcW w:w="3149" w:type="dxa"/>
            <w:tcBorders>
              <w:top w:val="single" w:sz="12" w:space="0" w:color="808080"/>
              <w:left w:val="single" w:sz="4" w:space="0" w:color="auto"/>
              <w:bottom w:val="single" w:sz="4" w:space="0" w:color="auto"/>
              <w:right w:val="single" w:sz="12" w:space="0" w:color="808080"/>
              <w:tl2br w:val="nil"/>
              <w:tr2bl w:val="nil"/>
            </w:tcBorders>
            <w:shd w:val="clear" w:color="auto" w:fill="D9D9D9"/>
          </w:tcPr>
          <w:p w14:paraId="7EB4BEFB" w14:textId="77777777" w:rsidR="00FC725D" w:rsidRPr="000F7F39" w:rsidRDefault="00FC725D" w:rsidP="00D259B4">
            <w:pPr>
              <w:keepNext/>
              <w:rPr>
                <w:rFonts w:cstheme="minorHAnsi"/>
                <w:b/>
              </w:rPr>
            </w:pPr>
            <w:r w:rsidRPr="000F7F39">
              <w:rPr>
                <w:rFonts w:cstheme="minorHAnsi"/>
                <w:b/>
              </w:rPr>
              <w:t>Description</w:t>
            </w:r>
          </w:p>
        </w:tc>
      </w:tr>
      <w:tr w:rsidR="00FC725D" w:rsidRPr="000F7F39" w14:paraId="50D18C45" w14:textId="77777777" w:rsidTr="0039250E">
        <w:trPr>
          <w:cantSplit/>
          <w:trHeight w:val="1337"/>
        </w:trPr>
        <w:tc>
          <w:tcPr>
            <w:tcW w:w="975" w:type="dxa"/>
            <w:shd w:val="clear" w:color="auto" w:fill="auto"/>
          </w:tcPr>
          <w:p w14:paraId="2E9FCE58" w14:textId="595BDF48" w:rsidR="00FC725D" w:rsidRPr="000F7F39" w:rsidRDefault="00FC725D" w:rsidP="00D259B4">
            <w:pPr>
              <w:rPr>
                <w:rFonts w:cstheme="minorHAnsi"/>
              </w:rPr>
            </w:pPr>
            <w:r w:rsidRPr="000F7F39">
              <w:rPr>
                <w:rFonts w:cstheme="minorHAnsi"/>
              </w:rPr>
              <w:t>10.0.</w:t>
            </w:r>
            <w:r w:rsidR="00A37220">
              <w:rPr>
                <w:rFonts w:cstheme="minorHAnsi"/>
              </w:rPr>
              <w:t>6</w:t>
            </w:r>
            <w:r w:rsidRPr="000F7F39">
              <w:rPr>
                <w:rFonts w:cstheme="minorHAnsi"/>
              </w:rPr>
              <w:t>.0</w:t>
            </w:r>
          </w:p>
        </w:tc>
        <w:tc>
          <w:tcPr>
            <w:tcW w:w="1428" w:type="dxa"/>
          </w:tcPr>
          <w:p w14:paraId="7E2D52AF" w14:textId="2C2E67B9" w:rsidR="00FC725D" w:rsidRPr="0039250E" w:rsidRDefault="00FC725D" w:rsidP="00D259B4">
            <w:pPr>
              <w:pStyle w:val="BulletedList1"/>
              <w:numPr>
                <w:ilvl w:val="0"/>
                <w:numId w:val="0"/>
              </w:numPr>
              <w:spacing w:line="260" w:lineRule="exact"/>
              <w:ind w:left="1" w:hanging="1"/>
              <w:rPr>
                <w:rFonts w:cstheme="minorHAnsi"/>
                <w:color w:val="000000"/>
              </w:rPr>
            </w:pPr>
            <w:r w:rsidRPr="00A10232">
              <w:rPr>
                <w:rFonts w:cstheme="minorHAnsi"/>
              </w:rPr>
              <w:t>Windows Cluster Management Library</w:t>
            </w:r>
          </w:p>
        </w:tc>
        <w:tc>
          <w:tcPr>
            <w:tcW w:w="1610" w:type="dxa"/>
            <w:tcBorders>
              <w:right w:val="single" w:sz="4" w:space="0" w:color="auto"/>
            </w:tcBorders>
            <w:shd w:val="clear" w:color="auto" w:fill="auto"/>
          </w:tcPr>
          <w:p w14:paraId="43BBD89D" w14:textId="4F5B5734" w:rsidR="00FC725D" w:rsidRPr="000F7F39" w:rsidRDefault="00FC725D" w:rsidP="00D259B4">
            <w:pPr>
              <w:pStyle w:val="BulletedList1"/>
              <w:numPr>
                <w:ilvl w:val="0"/>
                <w:numId w:val="0"/>
              </w:numPr>
              <w:spacing w:line="260" w:lineRule="exact"/>
              <w:ind w:left="1" w:hanging="1"/>
              <w:rPr>
                <w:rFonts w:cstheme="minorHAnsi"/>
              </w:rPr>
            </w:pPr>
            <w:r w:rsidRPr="0039250E">
              <w:rPr>
                <w:rFonts w:cstheme="minorHAnsi"/>
                <w:color w:val="000000"/>
              </w:rPr>
              <w:t>Microsoft.Windows.Cluster.CommandExecuterProbeDiscoveryBase</w:t>
            </w:r>
          </w:p>
        </w:tc>
        <w:tc>
          <w:tcPr>
            <w:tcW w:w="1463" w:type="dxa"/>
            <w:tcBorders>
              <w:left w:val="single" w:sz="4" w:space="0" w:color="auto"/>
              <w:right w:val="single" w:sz="4" w:space="0" w:color="auto"/>
            </w:tcBorders>
            <w:shd w:val="clear" w:color="auto" w:fill="auto"/>
          </w:tcPr>
          <w:p w14:paraId="649C63E5" w14:textId="39312EE0" w:rsidR="00FC725D" w:rsidRPr="000F7F39" w:rsidRDefault="00FC725D" w:rsidP="00D259B4">
            <w:pPr>
              <w:pStyle w:val="BulletedList1"/>
              <w:spacing w:line="260" w:lineRule="exact"/>
              <w:ind w:left="0"/>
              <w:rPr>
                <w:rFonts w:cstheme="minorHAnsi"/>
              </w:rPr>
            </w:pPr>
            <w:r w:rsidRPr="0039250E">
              <w:rPr>
                <w:rFonts w:cstheme="minorHAnsi"/>
                <w:color w:val="000000"/>
              </w:rPr>
              <w:t>Command Executer Probe Action Module</w:t>
            </w:r>
          </w:p>
        </w:tc>
        <w:tc>
          <w:tcPr>
            <w:tcW w:w="3149" w:type="dxa"/>
            <w:tcBorders>
              <w:left w:val="single" w:sz="4" w:space="0" w:color="auto"/>
            </w:tcBorders>
            <w:shd w:val="clear" w:color="auto" w:fill="auto"/>
          </w:tcPr>
          <w:p w14:paraId="5EB13F2D" w14:textId="03038342" w:rsidR="00FC725D" w:rsidRPr="000F7F39" w:rsidRDefault="00FC725D">
            <w:pPr>
              <w:pStyle w:val="BulletedList1"/>
              <w:numPr>
                <w:ilvl w:val="0"/>
                <w:numId w:val="0"/>
              </w:numPr>
              <w:spacing w:line="260" w:lineRule="exact"/>
              <w:rPr>
                <w:rFonts w:cstheme="minorHAnsi"/>
              </w:rPr>
            </w:pPr>
            <w:r w:rsidRPr="0039250E">
              <w:rPr>
                <w:rFonts w:cstheme="minorHAnsi"/>
                <w:color w:val="000000"/>
              </w:rPr>
              <w:t>Runs any Windows executable and returns Discovery Data.</w:t>
            </w:r>
          </w:p>
        </w:tc>
      </w:tr>
      <w:tr w:rsidR="00FC725D" w:rsidRPr="000F7F39" w14:paraId="388A08AF" w14:textId="77777777" w:rsidTr="0039250E">
        <w:trPr>
          <w:cantSplit/>
          <w:trHeight w:val="1523"/>
        </w:trPr>
        <w:tc>
          <w:tcPr>
            <w:tcW w:w="975" w:type="dxa"/>
            <w:shd w:val="clear" w:color="auto" w:fill="auto"/>
          </w:tcPr>
          <w:p w14:paraId="06604AB5" w14:textId="3491A31A" w:rsidR="00FC725D" w:rsidRPr="000F7F39" w:rsidRDefault="00FC725D" w:rsidP="00D259B4">
            <w:pPr>
              <w:rPr>
                <w:rFonts w:cstheme="minorHAnsi"/>
              </w:rPr>
            </w:pPr>
            <w:r w:rsidRPr="000F7F39">
              <w:rPr>
                <w:rFonts w:cstheme="minorHAnsi"/>
              </w:rPr>
              <w:t>10.0.</w:t>
            </w:r>
            <w:r w:rsidR="00A37220">
              <w:rPr>
                <w:rFonts w:cstheme="minorHAnsi"/>
              </w:rPr>
              <w:t>6</w:t>
            </w:r>
            <w:r w:rsidRPr="000F7F39">
              <w:rPr>
                <w:rFonts w:cstheme="minorHAnsi"/>
              </w:rPr>
              <w:t>.0</w:t>
            </w:r>
          </w:p>
        </w:tc>
        <w:tc>
          <w:tcPr>
            <w:tcW w:w="1428" w:type="dxa"/>
          </w:tcPr>
          <w:p w14:paraId="3004D5C3" w14:textId="0B4DE519" w:rsidR="00FC725D" w:rsidRPr="0039250E" w:rsidRDefault="00FC725D" w:rsidP="00D259B4">
            <w:pPr>
              <w:pStyle w:val="BulletedList1"/>
              <w:numPr>
                <w:ilvl w:val="0"/>
                <w:numId w:val="0"/>
              </w:numPr>
              <w:spacing w:line="260" w:lineRule="exact"/>
              <w:ind w:left="1" w:hanging="1"/>
              <w:rPr>
                <w:rFonts w:cstheme="minorHAnsi"/>
                <w:color w:val="000000"/>
              </w:rPr>
            </w:pPr>
            <w:r w:rsidRPr="00A10232">
              <w:rPr>
                <w:rFonts w:cstheme="minorHAnsi"/>
              </w:rPr>
              <w:t>Windows Cluster Management Library</w:t>
            </w:r>
          </w:p>
        </w:tc>
        <w:tc>
          <w:tcPr>
            <w:tcW w:w="1610" w:type="dxa"/>
            <w:tcBorders>
              <w:right w:val="single" w:sz="4" w:space="0" w:color="auto"/>
            </w:tcBorders>
            <w:shd w:val="clear" w:color="auto" w:fill="auto"/>
          </w:tcPr>
          <w:p w14:paraId="371EB35B" w14:textId="3468B56D" w:rsidR="00FC725D" w:rsidRPr="000F7F39" w:rsidRDefault="00FC725D" w:rsidP="00D259B4">
            <w:pPr>
              <w:pStyle w:val="BulletedList1"/>
              <w:numPr>
                <w:ilvl w:val="0"/>
                <w:numId w:val="0"/>
              </w:numPr>
              <w:spacing w:line="260" w:lineRule="exact"/>
              <w:ind w:left="1" w:hanging="1"/>
              <w:rPr>
                <w:rFonts w:cstheme="minorHAnsi"/>
              </w:rPr>
            </w:pPr>
            <w:r w:rsidRPr="0039250E">
              <w:rPr>
                <w:rFonts w:cstheme="minorHAnsi"/>
                <w:color w:val="000000"/>
              </w:rPr>
              <w:t>Microsoft.Windows.Cluster.Monitoring.Discovery.ScriptProbe.Mapper</w:t>
            </w:r>
          </w:p>
        </w:tc>
        <w:tc>
          <w:tcPr>
            <w:tcW w:w="1463" w:type="dxa"/>
            <w:tcBorders>
              <w:left w:val="single" w:sz="4" w:space="0" w:color="auto"/>
              <w:right w:val="single" w:sz="4" w:space="0" w:color="auto"/>
            </w:tcBorders>
            <w:shd w:val="clear" w:color="auto" w:fill="auto"/>
          </w:tcPr>
          <w:p w14:paraId="2FD38D57" w14:textId="41EB2492" w:rsidR="00FC725D" w:rsidRPr="000F7F39" w:rsidRDefault="00FC725D" w:rsidP="00D259B4">
            <w:pPr>
              <w:pStyle w:val="BulletedList1"/>
              <w:numPr>
                <w:ilvl w:val="0"/>
                <w:numId w:val="0"/>
              </w:numPr>
              <w:spacing w:line="260" w:lineRule="exact"/>
              <w:rPr>
                <w:rFonts w:cstheme="minorHAnsi"/>
              </w:rPr>
            </w:pPr>
            <w:r w:rsidRPr="0039250E">
              <w:rPr>
                <w:rFonts w:cstheme="minorHAnsi"/>
                <w:color w:val="000000"/>
              </w:rPr>
              <w:t>Command Executer Discovery Probe Action Module</w:t>
            </w:r>
          </w:p>
        </w:tc>
        <w:tc>
          <w:tcPr>
            <w:tcW w:w="3149" w:type="dxa"/>
            <w:tcBorders>
              <w:left w:val="single" w:sz="4" w:space="0" w:color="auto"/>
            </w:tcBorders>
            <w:shd w:val="clear" w:color="auto" w:fill="auto"/>
          </w:tcPr>
          <w:p w14:paraId="61E20FEE" w14:textId="5BD5A1DF" w:rsidR="00FC725D" w:rsidRPr="000F7F39" w:rsidRDefault="00FC725D">
            <w:pPr>
              <w:pStyle w:val="BulletedList1"/>
              <w:numPr>
                <w:ilvl w:val="0"/>
                <w:numId w:val="0"/>
              </w:numPr>
              <w:spacing w:line="260" w:lineRule="exact"/>
              <w:rPr>
                <w:rFonts w:cstheme="minorHAnsi"/>
              </w:rPr>
            </w:pPr>
            <w:r w:rsidRPr="0039250E">
              <w:rPr>
                <w:rFonts w:cstheme="minorHAnsi"/>
                <w:color w:val="000000"/>
              </w:rPr>
              <w:t>Runs any Windows executable and returns Discovery Data.</w:t>
            </w:r>
          </w:p>
        </w:tc>
      </w:tr>
    </w:tbl>
    <w:p w14:paraId="39A1DFD3" w14:textId="1850AD02" w:rsidR="001A0AA7" w:rsidRDefault="001A0AA7" w:rsidP="0039250E"/>
    <w:p w14:paraId="6A09D5E7" w14:textId="67233F4A" w:rsidR="001A0AA7" w:rsidRDefault="001A0AA7" w:rsidP="0039250E">
      <w:pPr>
        <w:pStyle w:val="Heading3"/>
      </w:pPr>
      <w:bookmarkStart w:id="97" w:name="_Toc479694902"/>
      <w:r>
        <w:t>Changed Display Strings</w:t>
      </w:r>
      <w:bookmarkEnd w:id="97"/>
    </w:p>
    <w:tbl>
      <w:tblPr>
        <w:tblW w:w="864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975"/>
        <w:gridCol w:w="1453"/>
        <w:gridCol w:w="1553"/>
        <w:gridCol w:w="1478"/>
        <w:gridCol w:w="3181"/>
      </w:tblGrid>
      <w:tr w:rsidR="00FC725D" w:rsidRPr="00992C40" w14:paraId="3E410218" w14:textId="77777777" w:rsidTr="0039250E">
        <w:trPr>
          <w:cantSplit/>
          <w:trHeight w:val="426"/>
        </w:trPr>
        <w:tc>
          <w:tcPr>
            <w:tcW w:w="9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B863038" w14:textId="77777777" w:rsidR="00FC725D" w:rsidRPr="00FC725D" w:rsidRDefault="00FC725D" w:rsidP="00D259B4">
            <w:pPr>
              <w:keepNext/>
              <w:rPr>
                <w:rFonts w:cstheme="minorHAnsi"/>
                <w:b/>
              </w:rPr>
            </w:pPr>
            <w:r w:rsidRPr="00992C40">
              <w:rPr>
                <w:rFonts w:cstheme="minorHAnsi"/>
                <w:b/>
              </w:rPr>
              <w:t>Version</w:t>
            </w:r>
          </w:p>
        </w:tc>
        <w:tc>
          <w:tcPr>
            <w:tcW w:w="1453"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AAAF0C9" w14:textId="58337AA5" w:rsidR="00FC725D" w:rsidRPr="00992C40" w:rsidRDefault="00FC725D" w:rsidP="00D259B4">
            <w:pPr>
              <w:keepNext/>
              <w:rPr>
                <w:rFonts w:cstheme="minorHAnsi"/>
                <w:b/>
              </w:rPr>
            </w:pPr>
            <w:r>
              <w:rPr>
                <w:rFonts w:cstheme="minorHAnsi"/>
                <w:b/>
              </w:rPr>
              <w:t>Management Pack</w:t>
            </w:r>
          </w:p>
        </w:tc>
        <w:tc>
          <w:tcPr>
            <w:tcW w:w="1553" w:type="dxa"/>
            <w:tcBorders>
              <w:top w:val="single" w:sz="12" w:space="0" w:color="808080"/>
              <w:left w:val="single" w:sz="6" w:space="0" w:color="808080"/>
              <w:bottom w:val="single" w:sz="4" w:space="0" w:color="808080"/>
              <w:right w:val="single" w:sz="4" w:space="0" w:color="auto"/>
              <w:tl2br w:val="nil"/>
              <w:tr2bl w:val="nil"/>
            </w:tcBorders>
            <w:shd w:val="clear" w:color="auto" w:fill="D9D9D9"/>
          </w:tcPr>
          <w:p w14:paraId="05F48799" w14:textId="5F0E8255" w:rsidR="00FC725D" w:rsidRPr="00992C40" w:rsidRDefault="00FC725D" w:rsidP="00D259B4">
            <w:pPr>
              <w:keepNext/>
              <w:rPr>
                <w:rFonts w:cstheme="minorHAnsi"/>
                <w:b/>
              </w:rPr>
            </w:pPr>
            <w:r w:rsidRPr="00992C40">
              <w:rPr>
                <w:rFonts w:cstheme="minorHAnsi"/>
                <w:b/>
              </w:rPr>
              <w:t>ElementID</w:t>
            </w:r>
          </w:p>
        </w:tc>
        <w:tc>
          <w:tcPr>
            <w:tcW w:w="1478" w:type="dxa"/>
            <w:tcBorders>
              <w:top w:val="single" w:sz="12" w:space="0" w:color="808080"/>
              <w:left w:val="single" w:sz="4" w:space="0" w:color="auto"/>
              <w:bottom w:val="single" w:sz="4" w:space="0" w:color="auto"/>
              <w:right w:val="single" w:sz="4" w:space="0" w:color="auto"/>
              <w:tl2br w:val="nil"/>
              <w:tr2bl w:val="nil"/>
            </w:tcBorders>
            <w:shd w:val="clear" w:color="auto" w:fill="D9D9D9"/>
          </w:tcPr>
          <w:p w14:paraId="1102B55A" w14:textId="77777777" w:rsidR="00FC725D" w:rsidRPr="00992C40" w:rsidRDefault="00FC725D" w:rsidP="00D259B4">
            <w:pPr>
              <w:keepNext/>
              <w:rPr>
                <w:rFonts w:cstheme="minorHAnsi"/>
                <w:b/>
              </w:rPr>
            </w:pPr>
            <w:r w:rsidRPr="00992C40">
              <w:rPr>
                <w:rFonts w:cstheme="minorHAnsi"/>
                <w:b/>
              </w:rPr>
              <w:t>Name</w:t>
            </w:r>
          </w:p>
        </w:tc>
        <w:tc>
          <w:tcPr>
            <w:tcW w:w="3181" w:type="dxa"/>
            <w:tcBorders>
              <w:top w:val="single" w:sz="12" w:space="0" w:color="808080"/>
              <w:left w:val="single" w:sz="4" w:space="0" w:color="auto"/>
              <w:bottom w:val="single" w:sz="4" w:space="0" w:color="auto"/>
              <w:right w:val="single" w:sz="12" w:space="0" w:color="808080"/>
              <w:tl2br w:val="nil"/>
              <w:tr2bl w:val="nil"/>
            </w:tcBorders>
            <w:shd w:val="clear" w:color="auto" w:fill="D9D9D9"/>
          </w:tcPr>
          <w:p w14:paraId="2FF3FD16" w14:textId="77777777" w:rsidR="00FC725D" w:rsidRPr="00992C40" w:rsidRDefault="00FC725D" w:rsidP="00D259B4">
            <w:pPr>
              <w:keepNext/>
              <w:rPr>
                <w:rFonts w:cstheme="minorHAnsi"/>
                <w:b/>
              </w:rPr>
            </w:pPr>
            <w:r w:rsidRPr="00992C40">
              <w:rPr>
                <w:rFonts w:cstheme="minorHAnsi"/>
                <w:b/>
              </w:rPr>
              <w:t>Description</w:t>
            </w:r>
          </w:p>
        </w:tc>
      </w:tr>
      <w:tr w:rsidR="00FC725D" w:rsidRPr="00992C40" w14:paraId="5C58AE1A" w14:textId="77777777" w:rsidTr="0039250E">
        <w:trPr>
          <w:cantSplit/>
          <w:trHeight w:val="1410"/>
        </w:trPr>
        <w:tc>
          <w:tcPr>
            <w:tcW w:w="975" w:type="dxa"/>
            <w:shd w:val="clear" w:color="auto" w:fill="auto"/>
          </w:tcPr>
          <w:p w14:paraId="5EFA2909" w14:textId="33BC7153" w:rsidR="00FC725D" w:rsidRPr="00992C40" w:rsidRDefault="00FC725D" w:rsidP="00D259B4">
            <w:pPr>
              <w:rPr>
                <w:rFonts w:cstheme="minorHAnsi"/>
              </w:rPr>
            </w:pPr>
            <w:r w:rsidRPr="00992C40">
              <w:rPr>
                <w:rFonts w:cstheme="minorHAnsi"/>
              </w:rPr>
              <w:t>10.0.</w:t>
            </w:r>
            <w:r w:rsidR="00A37220">
              <w:rPr>
                <w:rFonts w:cstheme="minorHAnsi"/>
              </w:rPr>
              <w:t>6</w:t>
            </w:r>
            <w:r w:rsidRPr="00992C40">
              <w:rPr>
                <w:rFonts w:cstheme="minorHAnsi"/>
              </w:rPr>
              <w:t>.0</w:t>
            </w:r>
          </w:p>
        </w:tc>
        <w:tc>
          <w:tcPr>
            <w:tcW w:w="1453" w:type="dxa"/>
          </w:tcPr>
          <w:p w14:paraId="17AACED9" w14:textId="029E7CD6" w:rsidR="00FC725D" w:rsidRPr="00FC725D" w:rsidRDefault="00FC725D" w:rsidP="00D259B4">
            <w:pPr>
              <w:pStyle w:val="BulletedList1"/>
              <w:numPr>
                <w:ilvl w:val="0"/>
                <w:numId w:val="0"/>
              </w:numPr>
              <w:spacing w:line="260" w:lineRule="exact"/>
              <w:ind w:left="1" w:hanging="1"/>
              <w:rPr>
                <w:rFonts w:cstheme="minorHAnsi"/>
              </w:rPr>
            </w:pPr>
            <w:r w:rsidRPr="00FC725D">
              <w:rPr>
                <w:rFonts w:cstheme="minorHAnsi"/>
              </w:rPr>
              <w:t>Windows Cluster Management Monitoring</w:t>
            </w:r>
          </w:p>
        </w:tc>
        <w:tc>
          <w:tcPr>
            <w:tcW w:w="1553" w:type="dxa"/>
            <w:tcBorders>
              <w:right w:val="single" w:sz="4" w:space="0" w:color="auto"/>
            </w:tcBorders>
            <w:shd w:val="clear" w:color="auto" w:fill="auto"/>
          </w:tcPr>
          <w:p w14:paraId="3E0521B3" w14:textId="69D125FA" w:rsidR="00FC725D" w:rsidRPr="00992C40" w:rsidRDefault="00FC725D" w:rsidP="00D259B4">
            <w:pPr>
              <w:pStyle w:val="BulletedList1"/>
              <w:numPr>
                <w:ilvl w:val="0"/>
                <w:numId w:val="0"/>
              </w:numPr>
              <w:spacing w:line="260" w:lineRule="exact"/>
              <w:ind w:left="1" w:hanging="1"/>
              <w:rPr>
                <w:rFonts w:cstheme="minorHAnsi"/>
              </w:rPr>
            </w:pPr>
            <w:r w:rsidRPr="00992C40">
              <w:rPr>
                <w:rFonts w:cstheme="minorHAnsi"/>
              </w:rPr>
              <w:t>Microsoft.Windows.Cluster.HostedGroups.State</w:t>
            </w:r>
          </w:p>
        </w:tc>
        <w:tc>
          <w:tcPr>
            <w:tcW w:w="1478" w:type="dxa"/>
            <w:tcBorders>
              <w:left w:val="single" w:sz="4" w:space="0" w:color="auto"/>
              <w:right w:val="single" w:sz="4" w:space="0" w:color="auto"/>
            </w:tcBorders>
            <w:shd w:val="clear" w:color="auto" w:fill="auto"/>
          </w:tcPr>
          <w:p w14:paraId="65EAAB4A" w14:textId="3A9F0301" w:rsidR="00FC725D" w:rsidRPr="0039250E" w:rsidRDefault="00FC725D" w:rsidP="00D259B4">
            <w:pPr>
              <w:pStyle w:val="BulletedList1"/>
              <w:spacing w:line="260" w:lineRule="exact"/>
              <w:ind w:left="0"/>
              <w:rPr>
                <w:rFonts w:cstheme="minorHAnsi"/>
                <w:b/>
              </w:rPr>
            </w:pPr>
            <w:r w:rsidRPr="0039250E">
              <w:rPr>
                <w:rFonts w:cstheme="minorHAnsi"/>
                <w:b/>
                <w:color w:val="000000"/>
              </w:rPr>
              <w:t xml:space="preserve">Resource Group Monitor </w:t>
            </w:r>
            <w:r w:rsidRPr="00992C40">
              <w:rPr>
                <w:rFonts w:cstheme="minorHAnsi"/>
                <w:color w:val="000000"/>
              </w:rPr>
              <w:t>changed to</w:t>
            </w:r>
            <w:r w:rsidRPr="0039250E">
              <w:rPr>
                <w:rFonts w:cstheme="minorHAnsi"/>
                <w:b/>
                <w:color w:val="000000"/>
              </w:rPr>
              <w:t xml:space="preserve"> Resource Group Rollup Monitor</w:t>
            </w:r>
          </w:p>
        </w:tc>
        <w:tc>
          <w:tcPr>
            <w:tcW w:w="3181" w:type="dxa"/>
            <w:tcBorders>
              <w:left w:val="single" w:sz="4" w:space="0" w:color="auto"/>
            </w:tcBorders>
            <w:shd w:val="clear" w:color="auto" w:fill="auto"/>
          </w:tcPr>
          <w:p w14:paraId="76BA18DC" w14:textId="3E3043E5" w:rsidR="00FC725D" w:rsidRPr="00992C40" w:rsidRDefault="00FC725D" w:rsidP="00D259B4">
            <w:pPr>
              <w:pStyle w:val="BulletedList1"/>
              <w:numPr>
                <w:ilvl w:val="0"/>
                <w:numId w:val="0"/>
              </w:numPr>
              <w:spacing w:line="260" w:lineRule="exact"/>
              <w:rPr>
                <w:rFonts w:cstheme="minorHAnsi"/>
              </w:rPr>
            </w:pPr>
            <w:r w:rsidRPr="0039250E">
              <w:rPr>
                <w:rFonts w:cstheme="minorHAnsi"/>
                <w:color w:val="000000"/>
              </w:rPr>
              <w:t>Rollup monitor for resource groups in a cluster</w:t>
            </w:r>
          </w:p>
        </w:tc>
      </w:tr>
      <w:tr w:rsidR="00FC725D" w:rsidRPr="00992C40" w14:paraId="2FC57428" w14:textId="77777777" w:rsidTr="0039250E">
        <w:trPr>
          <w:cantSplit/>
          <w:trHeight w:val="1607"/>
        </w:trPr>
        <w:tc>
          <w:tcPr>
            <w:tcW w:w="975" w:type="dxa"/>
            <w:shd w:val="clear" w:color="auto" w:fill="auto"/>
          </w:tcPr>
          <w:p w14:paraId="511BF0CA" w14:textId="5F54454F" w:rsidR="00FC725D" w:rsidRPr="00992C40" w:rsidRDefault="00FC725D" w:rsidP="00D259B4">
            <w:pPr>
              <w:rPr>
                <w:rFonts w:cstheme="minorHAnsi"/>
              </w:rPr>
            </w:pPr>
            <w:r w:rsidRPr="00992C40">
              <w:rPr>
                <w:rFonts w:cstheme="minorHAnsi"/>
              </w:rPr>
              <w:lastRenderedPageBreak/>
              <w:t>10.0.</w:t>
            </w:r>
            <w:r w:rsidR="00A37220">
              <w:rPr>
                <w:rFonts w:cstheme="minorHAnsi"/>
              </w:rPr>
              <w:t>6</w:t>
            </w:r>
            <w:r w:rsidRPr="00992C40">
              <w:rPr>
                <w:rFonts w:cstheme="minorHAnsi"/>
              </w:rPr>
              <w:t>.0</w:t>
            </w:r>
          </w:p>
        </w:tc>
        <w:tc>
          <w:tcPr>
            <w:tcW w:w="1453" w:type="dxa"/>
          </w:tcPr>
          <w:p w14:paraId="16DB799E" w14:textId="49F4EB53" w:rsidR="00FC725D" w:rsidRPr="00992C40" w:rsidRDefault="00FC725D" w:rsidP="00D259B4">
            <w:pPr>
              <w:pStyle w:val="BulletedList1"/>
              <w:numPr>
                <w:ilvl w:val="0"/>
                <w:numId w:val="0"/>
              </w:numPr>
              <w:spacing w:line="260" w:lineRule="exact"/>
              <w:ind w:left="1" w:hanging="1"/>
              <w:rPr>
                <w:rFonts w:cstheme="minorHAnsi"/>
              </w:rPr>
            </w:pPr>
            <w:r>
              <w:t>Windows Cluster Management Monitoring</w:t>
            </w:r>
          </w:p>
        </w:tc>
        <w:tc>
          <w:tcPr>
            <w:tcW w:w="1553" w:type="dxa"/>
            <w:tcBorders>
              <w:right w:val="single" w:sz="4" w:space="0" w:color="auto"/>
            </w:tcBorders>
            <w:shd w:val="clear" w:color="auto" w:fill="auto"/>
          </w:tcPr>
          <w:p w14:paraId="37F14AF4" w14:textId="02912F98" w:rsidR="00FC725D" w:rsidRPr="00992C40" w:rsidRDefault="00FC725D" w:rsidP="00D259B4">
            <w:pPr>
              <w:pStyle w:val="BulletedList1"/>
              <w:numPr>
                <w:ilvl w:val="0"/>
                <w:numId w:val="0"/>
              </w:numPr>
              <w:spacing w:line="260" w:lineRule="exact"/>
              <w:ind w:left="1" w:hanging="1"/>
              <w:rPr>
                <w:rFonts w:cstheme="minorHAnsi"/>
              </w:rPr>
            </w:pPr>
            <w:r w:rsidRPr="00992C40">
              <w:rPr>
                <w:rFonts w:cstheme="minorHAnsi"/>
              </w:rPr>
              <w:t>Microsoft.Windows.Cluster.Groups.State</w:t>
            </w:r>
          </w:p>
        </w:tc>
        <w:tc>
          <w:tcPr>
            <w:tcW w:w="1478" w:type="dxa"/>
            <w:tcBorders>
              <w:left w:val="single" w:sz="4" w:space="0" w:color="auto"/>
              <w:right w:val="single" w:sz="4" w:space="0" w:color="auto"/>
            </w:tcBorders>
            <w:shd w:val="clear" w:color="auto" w:fill="auto"/>
          </w:tcPr>
          <w:p w14:paraId="3ED536C0" w14:textId="66C36225" w:rsidR="00FC725D" w:rsidRPr="0039250E" w:rsidRDefault="00FC725D" w:rsidP="00D259B4">
            <w:pPr>
              <w:pStyle w:val="BulletedList1"/>
              <w:numPr>
                <w:ilvl w:val="0"/>
                <w:numId w:val="0"/>
              </w:numPr>
              <w:spacing w:line="260" w:lineRule="exact"/>
              <w:rPr>
                <w:rFonts w:cstheme="minorHAnsi"/>
                <w:b/>
              </w:rPr>
            </w:pPr>
            <w:r w:rsidRPr="0039250E">
              <w:rPr>
                <w:rFonts w:cstheme="minorHAnsi"/>
                <w:b/>
                <w:color w:val="000000"/>
              </w:rPr>
              <w:t xml:space="preserve">Resource Groups Monitor </w:t>
            </w:r>
            <w:r w:rsidRPr="0039250E">
              <w:rPr>
                <w:rFonts w:cstheme="minorHAnsi"/>
                <w:color w:val="000000"/>
              </w:rPr>
              <w:t>changed to</w:t>
            </w:r>
            <w:r w:rsidRPr="0039250E">
              <w:rPr>
                <w:rFonts w:cstheme="minorHAnsi"/>
                <w:b/>
                <w:color w:val="000000"/>
              </w:rPr>
              <w:t xml:space="preserve"> All Resource Groups Rollup Monitor</w:t>
            </w:r>
          </w:p>
        </w:tc>
        <w:tc>
          <w:tcPr>
            <w:tcW w:w="3181" w:type="dxa"/>
            <w:tcBorders>
              <w:left w:val="single" w:sz="4" w:space="0" w:color="auto"/>
            </w:tcBorders>
            <w:shd w:val="clear" w:color="auto" w:fill="auto"/>
          </w:tcPr>
          <w:p w14:paraId="14A241DD" w14:textId="0C89390C" w:rsidR="00FC725D" w:rsidRPr="00992C40" w:rsidRDefault="00FC725D" w:rsidP="00D259B4">
            <w:pPr>
              <w:pStyle w:val="BulletedList1"/>
              <w:numPr>
                <w:ilvl w:val="0"/>
                <w:numId w:val="0"/>
              </w:numPr>
              <w:spacing w:line="260" w:lineRule="exact"/>
              <w:rPr>
                <w:rFonts w:cstheme="minorHAnsi"/>
              </w:rPr>
            </w:pPr>
            <w:r w:rsidRPr="00992C40">
              <w:rPr>
                <w:rFonts w:cstheme="minorHAnsi"/>
              </w:rPr>
              <w:t>Rollup monitor for resource groups contained within cluster.</w:t>
            </w:r>
          </w:p>
        </w:tc>
      </w:tr>
      <w:tr w:rsidR="00FC725D" w:rsidRPr="00992C40" w14:paraId="3CC784CC" w14:textId="77777777" w:rsidTr="0039250E">
        <w:trPr>
          <w:cantSplit/>
          <w:trHeight w:val="1607"/>
        </w:trPr>
        <w:tc>
          <w:tcPr>
            <w:tcW w:w="975" w:type="dxa"/>
            <w:shd w:val="clear" w:color="auto" w:fill="auto"/>
          </w:tcPr>
          <w:p w14:paraId="4505F733" w14:textId="3EF3BE77" w:rsidR="00FC725D" w:rsidRPr="00992C40" w:rsidRDefault="00FC725D" w:rsidP="00D259B4">
            <w:pPr>
              <w:rPr>
                <w:rFonts w:cstheme="minorHAnsi"/>
              </w:rPr>
            </w:pPr>
            <w:r w:rsidRPr="00992C40">
              <w:rPr>
                <w:rFonts w:cstheme="minorHAnsi"/>
              </w:rPr>
              <w:t>10.0.</w:t>
            </w:r>
            <w:r w:rsidR="00A37220">
              <w:rPr>
                <w:rFonts w:cstheme="minorHAnsi"/>
              </w:rPr>
              <w:t>6</w:t>
            </w:r>
            <w:r w:rsidRPr="00992C40">
              <w:rPr>
                <w:rFonts w:cstheme="minorHAnsi"/>
              </w:rPr>
              <w:t>.0</w:t>
            </w:r>
          </w:p>
        </w:tc>
        <w:tc>
          <w:tcPr>
            <w:tcW w:w="1453" w:type="dxa"/>
          </w:tcPr>
          <w:p w14:paraId="2CE52090" w14:textId="53F4B1C2" w:rsidR="00FC725D" w:rsidRPr="00992C40" w:rsidRDefault="00FC725D" w:rsidP="00D259B4">
            <w:pPr>
              <w:pStyle w:val="BulletedList1"/>
              <w:numPr>
                <w:ilvl w:val="0"/>
                <w:numId w:val="0"/>
              </w:numPr>
              <w:spacing w:line="260" w:lineRule="exact"/>
              <w:ind w:left="1" w:hanging="1"/>
              <w:rPr>
                <w:rFonts w:cstheme="minorHAnsi"/>
              </w:rPr>
            </w:pPr>
            <w:r>
              <w:t>Windows Cluster Management Monitoring</w:t>
            </w:r>
          </w:p>
        </w:tc>
        <w:tc>
          <w:tcPr>
            <w:tcW w:w="1553" w:type="dxa"/>
            <w:tcBorders>
              <w:right w:val="single" w:sz="4" w:space="0" w:color="auto"/>
            </w:tcBorders>
            <w:shd w:val="clear" w:color="auto" w:fill="auto"/>
          </w:tcPr>
          <w:p w14:paraId="10E9431C" w14:textId="006E9209" w:rsidR="00FC725D" w:rsidRPr="00992C40" w:rsidRDefault="00FC725D" w:rsidP="00D259B4">
            <w:pPr>
              <w:pStyle w:val="BulletedList1"/>
              <w:numPr>
                <w:ilvl w:val="0"/>
                <w:numId w:val="0"/>
              </w:numPr>
              <w:spacing w:line="260" w:lineRule="exact"/>
              <w:ind w:left="1" w:hanging="1"/>
              <w:rPr>
                <w:rFonts w:cstheme="minorHAnsi"/>
              </w:rPr>
            </w:pPr>
            <w:r w:rsidRPr="00992C40">
              <w:rPr>
                <w:rFonts w:cstheme="minorHAnsi"/>
              </w:rPr>
              <w:t>Microsoft.Windows.Cluster.Group.TakeOffline</w:t>
            </w:r>
          </w:p>
        </w:tc>
        <w:tc>
          <w:tcPr>
            <w:tcW w:w="1478" w:type="dxa"/>
            <w:tcBorders>
              <w:left w:val="single" w:sz="4" w:space="0" w:color="auto"/>
              <w:right w:val="single" w:sz="4" w:space="0" w:color="auto"/>
            </w:tcBorders>
            <w:shd w:val="clear" w:color="auto" w:fill="auto"/>
          </w:tcPr>
          <w:p w14:paraId="5FC04C02" w14:textId="16ABE38F" w:rsidR="00FC725D" w:rsidRPr="0039250E" w:rsidRDefault="00FC725D" w:rsidP="00D259B4">
            <w:pPr>
              <w:pStyle w:val="BulletedList1"/>
              <w:numPr>
                <w:ilvl w:val="0"/>
                <w:numId w:val="0"/>
              </w:numPr>
              <w:spacing w:line="260" w:lineRule="exact"/>
              <w:rPr>
                <w:rFonts w:cstheme="minorHAnsi"/>
                <w:b/>
              </w:rPr>
            </w:pPr>
            <w:r w:rsidRPr="0039250E">
              <w:rPr>
                <w:rFonts w:cstheme="minorHAnsi"/>
                <w:b/>
                <w:color w:val="000000"/>
              </w:rPr>
              <w:t xml:space="preserve">Take Offline </w:t>
            </w:r>
            <w:r w:rsidRPr="0039250E">
              <w:rPr>
                <w:rFonts w:cstheme="minorHAnsi"/>
                <w:color w:val="000000"/>
              </w:rPr>
              <w:t>changed to</w:t>
            </w:r>
            <w:r w:rsidRPr="0039250E">
              <w:rPr>
                <w:rFonts w:cstheme="minorHAnsi"/>
                <w:b/>
                <w:color w:val="000000"/>
              </w:rPr>
              <w:t xml:space="preserve"> Take  Group Offline</w:t>
            </w:r>
          </w:p>
        </w:tc>
        <w:tc>
          <w:tcPr>
            <w:tcW w:w="3181" w:type="dxa"/>
            <w:tcBorders>
              <w:left w:val="single" w:sz="4" w:space="0" w:color="auto"/>
            </w:tcBorders>
            <w:shd w:val="clear" w:color="auto" w:fill="auto"/>
          </w:tcPr>
          <w:p w14:paraId="6F30C376" w14:textId="28B33994" w:rsidR="00FC725D" w:rsidRPr="00992C40" w:rsidRDefault="00FC725D" w:rsidP="00D259B4">
            <w:pPr>
              <w:pStyle w:val="BulletedList1"/>
              <w:numPr>
                <w:ilvl w:val="0"/>
                <w:numId w:val="0"/>
              </w:numPr>
              <w:spacing w:line="260" w:lineRule="exact"/>
              <w:rPr>
                <w:rFonts w:cstheme="minorHAnsi"/>
              </w:rPr>
            </w:pPr>
            <w:r w:rsidRPr="0039250E">
              <w:rPr>
                <w:rFonts w:cstheme="minorHAnsi"/>
                <w:color w:val="000000"/>
              </w:rPr>
              <w:t>This task takes a Group offline.</w:t>
            </w:r>
          </w:p>
        </w:tc>
      </w:tr>
    </w:tbl>
    <w:p w14:paraId="4E3FF7FD" w14:textId="77777777" w:rsidR="001A0AA7" w:rsidRPr="00A10232" w:rsidRDefault="001A0AA7" w:rsidP="0039250E"/>
    <w:p w14:paraId="19F316DA" w14:textId="77777777" w:rsidR="000B3419" w:rsidRDefault="000B3419" w:rsidP="0039250E">
      <w:pPr>
        <w:pStyle w:val="Heading2"/>
      </w:pPr>
      <w:bookmarkStart w:id="98" w:name="_Toc366657627"/>
      <w:bookmarkStart w:id="99" w:name="_Toc479694903"/>
      <w:r>
        <w:t>Links</w:t>
      </w:r>
      <w:bookmarkStart w:id="100" w:name="z875296f2d58e4444bc3f0350fcd3e7ff"/>
      <w:bookmarkEnd w:id="98"/>
      <w:bookmarkEnd w:id="99"/>
      <w:bookmarkEnd w:id="100"/>
    </w:p>
    <w:p w14:paraId="19F316DB" w14:textId="77777777" w:rsidR="000B3419" w:rsidRDefault="000B3419" w:rsidP="000B3419">
      <w:r>
        <w:t>The following links connect you to information about common tasks that are associated with System Center management packs:</w:t>
      </w:r>
    </w:p>
    <w:p w14:paraId="19F316DC" w14:textId="77777777" w:rsidR="000B3419" w:rsidRPr="00DD2325" w:rsidRDefault="00DD2325" w:rsidP="000B3419">
      <w:pPr>
        <w:pStyle w:val="DSTOC3-0"/>
        <w:rPr>
          <w:sz w:val="24"/>
          <w:szCs w:val="24"/>
        </w:rPr>
      </w:pPr>
      <w:r w:rsidRPr="00DD2325">
        <w:rPr>
          <w:sz w:val="24"/>
          <w:szCs w:val="24"/>
        </w:rPr>
        <w:t xml:space="preserve">System Center 2012 </w:t>
      </w:r>
      <w:r w:rsidR="000B3419" w:rsidRPr="00DD2325">
        <w:rPr>
          <w:sz w:val="24"/>
          <w:szCs w:val="24"/>
        </w:rPr>
        <w:t>Operations Manager</w:t>
      </w:r>
    </w:p>
    <w:p w14:paraId="19F316DD" w14:textId="77777777" w:rsidR="000B3419" w:rsidRPr="004C4B26" w:rsidRDefault="000B3419" w:rsidP="000B3419">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2" w:history="1">
        <w:r w:rsidRPr="004C4B26">
          <w:rPr>
            <w:rStyle w:val="Hyperlink"/>
            <w:sz w:val="22"/>
            <w:szCs w:val="22"/>
          </w:rPr>
          <w:t>Management Pack Life Cycle</w:t>
        </w:r>
      </w:hyperlink>
      <w:r w:rsidRPr="004C4B26">
        <w:t xml:space="preserve"> </w:t>
      </w:r>
    </w:p>
    <w:p w14:paraId="19F316DE" w14:textId="77777777" w:rsidR="000B3419" w:rsidRPr="004C4B26" w:rsidRDefault="000B3419" w:rsidP="000B3419">
      <w:pPr>
        <w:pStyle w:val="BulletedList1"/>
        <w:numPr>
          <w:ilvl w:val="0"/>
          <w:numId w:val="0"/>
        </w:numPr>
        <w:tabs>
          <w:tab w:val="left" w:pos="360"/>
        </w:tabs>
        <w:spacing w:line="260" w:lineRule="exact"/>
        <w:ind w:left="360" w:hanging="360"/>
      </w:pPr>
      <w:r w:rsidRPr="004C4B26">
        <w:rPr>
          <w:rFonts w:ascii="Symbol" w:hAnsi="Symbol"/>
        </w:rPr>
        <w:t></w:t>
      </w:r>
      <w:r w:rsidRPr="004C4B26">
        <w:rPr>
          <w:rFonts w:ascii="Symbol" w:hAnsi="Symbol"/>
        </w:rPr>
        <w:tab/>
      </w:r>
      <w:hyperlink r:id="rId33" w:history="1">
        <w:r w:rsidRPr="004C4B26">
          <w:rPr>
            <w:rStyle w:val="Hyperlink"/>
            <w:sz w:val="22"/>
            <w:szCs w:val="22"/>
          </w:rPr>
          <w:t>How to Import a Management Pack</w:t>
        </w:r>
      </w:hyperlink>
      <w:r w:rsidRPr="004C4B26">
        <w:t xml:space="preserve"> </w:t>
      </w:r>
    </w:p>
    <w:p w14:paraId="19F316DF" w14:textId="77777777" w:rsidR="000B3419" w:rsidRPr="004C4B26" w:rsidRDefault="000B3419" w:rsidP="000B3419">
      <w:pPr>
        <w:pStyle w:val="BulletedList1"/>
        <w:numPr>
          <w:ilvl w:val="0"/>
          <w:numId w:val="0"/>
        </w:numPr>
        <w:tabs>
          <w:tab w:val="left" w:pos="360"/>
        </w:tabs>
        <w:spacing w:line="260" w:lineRule="exact"/>
        <w:ind w:left="360" w:hanging="360"/>
      </w:pPr>
      <w:r w:rsidRPr="004C4B26">
        <w:rPr>
          <w:rFonts w:ascii="Symbol" w:hAnsi="Symbol"/>
        </w:rPr>
        <w:t></w:t>
      </w:r>
      <w:r w:rsidRPr="004C4B26">
        <w:rPr>
          <w:rFonts w:ascii="Symbol" w:hAnsi="Symbol"/>
        </w:rPr>
        <w:tab/>
      </w:r>
      <w:hyperlink r:id="rId34" w:history="1">
        <w:r w:rsidRPr="004C4B26">
          <w:rPr>
            <w:rStyle w:val="Hyperlink"/>
            <w:sz w:val="22"/>
            <w:szCs w:val="22"/>
          </w:rPr>
          <w:t>Tuning Monitoring by Using Targeting and Overrides</w:t>
        </w:r>
      </w:hyperlink>
    </w:p>
    <w:p w14:paraId="19F316E0" w14:textId="77777777" w:rsidR="000B3419" w:rsidRPr="004C4B26" w:rsidRDefault="000B3419" w:rsidP="000B3419">
      <w:pPr>
        <w:pStyle w:val="BulletedList1"/>
        <w:numPr>
          <w:ilvl w:val="0"/>
          <w:numId w:val="0"/>
        </w:numPr>
        <w:tabs>
          <w:tab w:val="left" w:pos="360"/>
        </w:tabs>
        <w:spacing w:line="260" w:lineRule="exact"/>
        <w:ind w:left="360" w:hanging="360"/>
      </w:pPr>
      <w:r w:rsidRPr="004C4B26">
        <w:rPr>
          <w:rFonts w:ascii="Symbol" w:hAnsi="Symbol"/>
        </w:rPr>
        <w:t></w:t>
      </w:r>
      <w:r w:rsidRPr="004C4B26">
        <w:rPr>
          <w:rFonts w:ascii="Symbol" w:hAnsi="Symbol"/>
        </w:rPr>
        <w:tab/>
      </w:r>
      <w:hyperlink r:id="rId35" w:history="1">
        <w:r w:rsidRPr="004C4B26">
          <w:rPr>
            <w:rStyle w:val="Hyperlink"/>
            <w:sz w:val="22"/>
            <w:szCs w:val="22"/>
          </w:rPr>
          <w:t xml:space="preserve">How to Create a Run As Account </w:t>
        </w:r>
      </w:hyperlink>
      <w:r w:rsidRPr="004C4B26">
        <w:t xml:space="preserve"> </w:t>
      </w:r>
    </w:p>
    <w:p w14:paraId="19F316E1" w14:textId="77777777" w:rsidR="000B3419" w:rsidRPr="004C4B26" w:rsidRDefault="000B3419" w:rsidP="000B3419">
      <w:pPr>
        <w:pStyle w:val="BulletedList1"/>
        <w:numPr>
          <w:ilvl w:val="0"/>
          <w:numId w:val="0"/>
        </w:numPr>
        <w:tabs>
          <w:tab w:val="left" w:pos="360"/>
        </w:tabs>
        <w:spacing w:line="260" w:lineRule="exact"/>
        <w:ind w:left="360" w:hanging="360"/>
      </w:pPr>
      <w:r w:rsidRPr="004C4B26">
        <w:rPr>
          <w:rFonts w:ascii="Symbol" w:hAnsi="Symbol"/>
        </w:rPr>
        <w:t></w:t>
      </w:r>
      <w:r w:rsidRPr="004C4B26">
        <w:rPr>
          <w:rFonts w:ascii="Symbol" w:hAnsi="Symbol"/>
        </w:rPr>
        <w:tab/>
      </w:r>
      <w:hyperlink r:id="rId36" w:history="1">
        <w:r w:rsidRPr="004C4B26">
          <w:rPr>
            <w:rStyle w:val="Hyperlink"/>
            <w:sz w:val="22"/>
            <w:szCs w:val="22"/>
          </w:rPr>
          <w:t>How to Export a Management Pack</w:t>
        </w:r>
      </w:hyperlink>
      <w:r w:rsidRPr="004C4B26">
        <w:t xml:space="preserve"> </w:t>
      </w:r>
    </w:p>
    <w:p w14:paraId="19F316E2" w14:textId="77777777" w:rsidR="000B3419" w:rsidRPr="004C4B26" w:rsidRDefault="000B3419" w:rsidP="000B3419">
      <w:pPr>
        <w:pStyle w:val="BulletedList1"/>
        <w:numPr>
          <w:ilvl w:val="0"/>
          <w:numId w:val="0"/>
        </w:numPr>
        <w:tabs>
          <w:tab w:val="left" w:pos="360"/>
        </w:tabs>
        <w:spacing w:line="260" w:lineRule="exact"/>
        <w:ind w:left="360" w:hanging="360"/>
      </w:pPr>
      <w:r w:rsidRPr="004C4B26">
        <w:rPr>
          <w:rFonts w:ascii="Symbol" w:hAnsi="Symbol"/>
        </w:rPr>
        <w:t></w:t>
      </w:r>
      <w:r w:rsidRPr="004C4B26">
        <w:rPr>
          <w:rFonts w:ascii="Symbol" w:hAnsi="Symbol"/>
        </w:rPr>
        <w:tab/>
      </w:r>
      <w:hyperlink r:id="rId37" w:history="1">
        <w:r w:rsidRPr="004C4B26">
          <w:rPr>
            <w:rStyle w:val="Hyperlink"/>
            <w:sz w:val="22"/>
            <w:szCs w:val="22"/>
          </w:rPr>
          <w:t>How to Remove a Management Pack</w:t>
        </w:r>
      </w:hyperlink>
      <w:r w:rsidRPr="004C4B26">
        <w:t xml:space="preserve"> </w:t>
      </w:r>
    </w:p>
    <w:p w14:paraId="19F316E3" w14:textId="77777777" w:rsidR="000B3419" w:rsidRPr="004C4B26" w:rsidRDefault="000B3419" w:rsidP="000B3419">
      <w:r w:rsidRPr="004C4B26">
        <w:t>For questions about Operations Manage</w:t>
      </w:r>
      <w:r w:rsidR="002E204C">
        <w:t xml:space="preserve">r and management packs, see </w:t>
      </w:r>
      <w:hyperlink r:id="rId38" w:history="1">
        <w:r w:rsidRPr="004C4B26">
          <w:rPr>
            <w:rStyle w:val="Hyperlink"/>
            <w:sz w:val="22"/>
            <w:szCs w:val="22"/>
          </w:rPr>
          <w:t>System Center Operations Manager community forum</w:t>
        </w:r>
      </w:hyperlink>
      <w:r w:rsidRPr="004C4B26">
        <w:t>.</w:t>
      </w:r>
    </w:p>
    <w:p w14:paraId="19F316E4" w14:textId="77777777" w:rsidR="000B3419" w:rsidRPr="004C4B26" w:rsidRDefault="00E441DC" w:rsidP="000B3419">
      <w:r>
        <w:t xml:space="preserve">A useful resource is </w:t>
      </w:r>
      <w:hyperlink r:id="rId39" w:history="1">
        <w:r w:rsidR="000B3419" w:rsidRPr="004C4B26">
          <w:rPr>
            <w:rStyle w:val="Hyperlink"/>
            <w:sz w:val="22"/>
            <w:szCs w:val="22"/>
          </w:rPr>
          <w:t>System Center Operations Manager Unleashed blog</w:t>
        </w:r>
      </w:hyperlink>
      <w:r w:rsidR="000B3419" w:rsidRPr="004C4B26">
        <w:t>, which contains “By Example” posts for specific management packs.</w:t>
      </w:r>
    </w:p>
    <w:p w14:paraId="19F316E5" w14:textId="77777777" w:rsidR="000B3419" w:rsidRPr="004C4B26" w:rsidRDefault="000B3419" w:rsidP="000B3419">
      <w:r w:rsidRPr="004C4B26">
        <w:t>For additional information a</w:t>
      </w:r>
      <w:r w:rsidR="00E441DC">
        <w:t>bout Operations Manager, see</w:t>
      </w:r>
      <w:r w:rsidRPr="004C4B26">
        <w:t xml:space="preserve"> </w:t>
      </w:r>
      <w:hyperlink r:id="rId40" w:history="1">
        <w:r w:rsidRPr="004C4B26">
          <w:rPr>
            <w:rStyle w:val="Hyperlink"/>
            <w:sz w:val="22"/>
            <w:szCs w:val="22"/>
          </w:rPr>
          <w:t>System Center 2012 - Operations Manager Survival Guide</w:t>
        </w:r>
      </w:hyperlink>
      <w:r w:rsidRPr="004C4B26">
        <w:t xml:space="preserve"> </w:t>
      </w:r>
    </w:p>
    <w:p w14:paraId="19F316E6" w14:textId="77777777" w:rsidR="000B3419" w:rsidRDefault="001A0FE4" w:rsidP="000B3419">
      <w:pPr>
        <w:pStyle w:val="AlertLabel"/>
        <w:framePr w:wrap="notBeside"/>
      </w:pPr>
      <w:r>
        <w:rPr>
          <w:noProof/>
        </w:rPr>
        <w:drawing>
          <wp:inline distT="0" distB="0" distL="0" distR="0" wp14:anchorId="19F316F4" wp14:editId="19F316F5">
            <wp:extent cx="228600" cy="1524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0B3419">
        <w:t xml:space="preserve">Important </w:t>
      </w:r>
    </w:p>
    <w:p w14:paraId="19F316E7" w14:textId="77777777" w:rsidR="000B3419" w:rsidRPr="008107E0" w:rsidRDefault="000B3419" w:rsidP="000B3419">
      <w:pPr>
        <w:rPr>
          <w:rFonts w:eastAsia="Times New Roman"/>
          <w:lang w:eastAsia="zh-CN"/>
        </w:rPr>
      </w:pPr>
      <w:r>
        <w:t>All information and content on non-Microsoft sites is provided by the owner or the users of the website. Microsoft makes no warranties, express, implied, or statutory, as to the information at this website.</w:t>
      </w:r>
    </w:p>
    <w:sectPr w:rsidR="000B3419" w:rsidRPr="008107E0" w:rsidSect="008D2B01">
      <w:headerReference w:type="default" r:id="rId42"/>
      <w:footerReference w:type="default" r:id="rId43"/>
      <w:type w:val="oddPage"/>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4223A" w14:textId="77777777" w:rsidR="0037422C" w:rsidRDefault="0037422C">
      <w:r>
        <w:separator/>
      </w:r>
    </w:p>
    <w:p w14:paraId="3401F518" w14:textId="77777777" w:rsidR="0037422C" w:rsidRDefault="0037422C"/>
  </w:endnote>
  <w:endnote w:type="continuationSeparator" w:id="0">
    <w:p w14:paraId="73948511" w14:textId="77777777" w:rsidR="0037422C" w:rsidRDefault="0037422C">
      <w:r>
        <w:continuationSeparator/>
      </w:r>
    </w:p>
    <w:p w14:paraId="23C1D1D7" w14:textId="77777777" w:rsidR="0037422C" w:rsidRDefault="0037422C"/>
  </w:endnote>
  <w:endnote w:type="continuationNotice" w:id="1">
    <w:p w14:paraId="438227BE" w14:textId="77777777" w:rsidR="0037422C" w:rsidRDefault="00374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2040E" w14:textId="77777777" w:rsidR="00647683" w:rsidRDefault="00647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84FD" w14:textId="77777777" w:rsidR="00647683" w:rsidRDefault="00647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7E39" w14:textId="77777777" w:rsidR="00647683" w:rsidRDefault="006476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16FE" w14:textId="77777777" w:rsidR="006F41A3" w:rsidRDefault="006F41A3" w:rsidP="008D2B01">
    <w:pPr>
      <w:pStyle w:val="Page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1700" w14:textId="77777777" w:rsidR="006F41A3" w:rsidRDefault="006F41A3" w:rsidP="008D2B01">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5C64" w14:textId="77777777" w:rsidR="0037422C" w:rsidRDefault="0037422C">
      <w:r>
        <w:separator/>
      </w:r>
    </w:p>
    <w:p w14:paraId="6E664D7B" w14:textId="77777777" w:rsidR="0037422C" w:rsidRDefault="0037422C"/>
  </w:footnote>
  <w:footnote w:type="continuationSeparator" w:id="0">
    <w:p w14:paraId="4395B533" w14:textId="77777777" w:rsidR="0037422C" w:rsidRDefault="0037422C">
      <w:r>
        <w:continuationSeparator/>
      </w:r>
    </w:p>
    <w:p w14:paraId="61554CED" w14:textId="77777777" w:rsidR="0037422C" w:rsidRDefault="0037422C"/>
  </w:footnote>
  <w:footnote w:type="continuationNotice" w:id="1">
    <w:p w14:paraId="467691E3" w14:textId="77777777" w:rsidR="0037422C" w:rsidRDefault="0037422C">
      <w:pPr>
        <w:spacing w:after="0" w:line="240" w:lineRule="auto"/>
      </w:pPr>
    </w:p>
  </w:footnote>
  <w:footnote w:id="2">
    <w:p w14:paraId="7B7205BD" w14:textId="2A4D6582" w:rsidR="006F41A3" w:rsidRDefault="006F41A3">
      <w:pPr>
        <w:pStyle w:val="FootnoteText"/>
      </w:pPr>
      <w:r>
        <w:rPr>
          <w:rStyle w:val="FootnoteReference"/>
        </w:rPr>
        <w:footnoteRef/>
      </w:r>
      <w:r>
        <w:t xml:space="preserve"> </w:t>
      </w:r>
      <w:r w:rsidRPr="005B7E7D">
        <w:t xml:space="preserve">If you import </w:t>
      </w:r>
      <w:r>
        <w:t>“</w:t>
      </w:r>
      <w:r w:rsidRPr="005B7E7D">
        <w:t>Windows Server 2012 R2 Cluster Management Monitoring Overrides</w:t>
      </w:r>
      <w:r>
        <w:t>”</w:t>
      </w:r>
      <w:r w:rsidRPr="005B7E7D">
        <w:t xml:space="preserve"> management pack,</w:t>
      </w:r>
      <w:r>
        <w:t xml:space="preserve"> this limit is changed to 111.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BEFF" w14:textId="77777777" w:rsidR="00647683" w:rsidRDefault="00647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E741" w14:textId="77777777" w:rsidR="00647683" w:rsidRDefault="00647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F67C" w14:textId="77777777" w:rsidR="00647683" w:rsidRDefault="006476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16FF" w14:textId="77777777" w:rsidR="006F41A3" w:rsidRDefault="006F41A3" w:rsidP="008D2B01">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52D"/>
    <w:multiLevelType w:val="hybridMultilevel"/>
    <w:tmpl w:val="D428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976AC"/>
    <w:multiLevelType w:val="hybridMultilevel"/>
    <w:tmpl w:val="3FB09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97B41C0"/>
    <w:multiLevelType w:val="hybridMultilevel"/>
    <w:tmpl w:val="5EB85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B45C6"/>
    <w:multiLevelType w:val="hybridMultilevel"/>
    <w:tmpl w:val="E0EC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390533"/>
    <w:multiLevelType w:val="hybridMultilevel"/>
    <w:tmpl w:val="4EFA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915DFC"/>
    <w:multiLevelType w:val="hybridMultilevel"/>
    <w:tmpl w:val="8B9C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2D340E"/>
    <w:multiLevelType w:val="hybridMultilevel"/>
    <w:tmpl w:val="7324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37D35"/>
    <w:multiLevelType w:val="hybridMultilevel"/>
    <w:tmpl w:val="DB0CE1D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8DA32D6"/>
    <w:multiLevelType w:val="hybridMultilevel"/>
    <w:tmpl w:val="D868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D06B7"/>
    <w:multiLevelType w:val="hybridMultilevel"/>
    <w:tmpl w:val="A99C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53798"/>
    <w:multiLevelType w:val="hybridMultilevel"/>
    <w:tmpl w:val="FB0C8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5"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428416C"/>
    <w:multiLevelType w:val="hybridMultilevel"/>
    <w:tmpl w:val="34982B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E16EC1"/>
    <w:multiLevelType w:val="hybridMultilevel"/>
    <w:tmpl w:val="6A36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F2A16B6"/>
    <w:multiLevelType w:val="hybridMultilevel"/>
    <w:tmpl w:val="EBD84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AC22EB"/>
    <w:multiLevelType w:val="hybridMultilevel"/>
    <w:tmpl w:val="7100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B16A7"/>
    <w:multiLevelType w:val="hybridMultilevel"/>
    <w:tmpl w:val="7354D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5" w15:restartNumberingAfterBreak="0">
    <w:nsid w:val="6EFC0DB0"/>
    <w:multiLevelType w:val="hybridMultilevel"/>
    <w:tmpl w:val="9B0C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7"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num w:numId="1">
    <w:abstractNumId w:val="14"/>
  </w:num>
  <w:num w:numId="2">
    <w:abstractNumId w:val="27"/>
  </w:num>
  <w:num w:numId="3">
    <w:abstractNumId w:val="26"/>
  </w:num>
  <w:num w:numId="4">
    <w:abstractNumId w:val="24"/>
  </w:num>
  <w:num w:numId="5">
    <w:abstractNumId w:val="2"/>
  </w:num>
  <w:num w:numId="6">
    <w:abstractNumId w:val="15"/>
  </w:num>
  <w:num w:numId="7">
    <w:abstractNumId w:val="16"/>
  </w:num>
  <w:num w:numId="8">
    <w:abstractNumId w:val="8"/>
  </w:num>
  <w:num w:numId="9">
    <w:abstractNumId w:val="5"/>
  </w:num>
  <w:num w:numId="10">
    <w:abstractNumId w:val="23"/>
  </w:num>
  <w:num w:numId="11">
    <w:abstractNumId w:val="19"/>
  </w:num>
  <w:num w:numId="12">
    <w:abstractNumId w:val="13"/>
  </w:num>
  <w:num w:numId="13">
    <w:abstractNumId w:val="17"/>
  </w:num>
  <w:num w:numId="14">
    <w:abstractNumId w:val="10"/>
  </w:num>
  <w:num w:numId="15">
    <w:abstractNumId w:val="4"/>
  </w:num>
  <w:num w:numId="16">
    <w:abstractNumId w:val="7"/>
  </w:num>
  <w:num w:numId="17">
    <w:abstractNumId w:val="18"/>
  </w:num>
  <w:num w:numId="18">
    <w:abstractNumId w:val="21"/>
  </w:num>
  <w:num w:numId="19">
    <w:abstractNumId w:val="6"/>
  </w:num>
  <w:num w:numId="20">
    <w:abstractNumId w:val="3"/>
  </w:num>
  <w:num w:numId="21">
    <w:abstractNumId w:val="0"/>
  </w:num>
  <w:num w:numId="22">
    <w:abstractNumId w:val="1"/>
  </w:num>
  <w:num w:numId="23">
    <w:abstractNumId w:val="12"/>
  </w:num>
  <w:num w:numId="24">
    <w:abstractNumId w:val="11"/>
  </w:num>
  <w:num w:numId="25">
    <w:abstractNumId w:val="9"/>
  </w:num>
  <w:num w:numId="26">
    <w:abstractNumId w:val="22"/>
  </w:num>
  <w:num w:numId="27">
    <w:abstractNumId w:val="25"/>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6" w:nlCheck="1" w:checkStyle="0"/>
  <w:activeWritingStyle w:appName="MSWord" w:lang="ru-RU" w:vendorID="64" w:dllVersion="6" w:nlCheck="1" w:checkStyle="0"/>
  <w:activeWritingStyle w:appName="MSWord" w:lang="en-US" w:vendorID="64" w:dllVersion="0" w:nlCheck="1" w:checkStyle="0"/>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ED"/>
    <w:rsid w:val="00000947"/>
    <w:rsid w:val="00003423"/>
    <w:rsid w:val="00003AD9"/>
    <w:rsid w:val="000060AF"/>
    <w:rsid w:val="000105B5"/>
    <w:rsid w:val="00010AEF"/>
    <w:rsid w:val="00011269"/>
    <w:rsid w:val="00015205"/>
    <w:rsid w:val="000219E4"/>
    <w:rsid w:val="0002559A"/>
    <w:rsid w:val="000270DE"/>
    <w:rsid w:val="000276A8"/>
    <w:rsid w:val="000279F4"/>
    <w:rsid w:val="000315C1"/>
    <w:rsid w:val="00034C44"/>
    <w:rsid w:val="00037727"/>
    <w:rsid w:val="0004184E"/>
    <w:rsid w:val="00045151"/>
    <w:rsid w:val="0004625D"/>
    <w:rsid w:val="00047637"/>
    <w:rsid w:val="00047FA8"/>
    <w:rsid w:val="0005128B"/>
    <w:rsid w:val="0005170A"/>
    <w:rsid w:val="000543DD"/>
    <w:rsid w:val="000565A6"/>
    <w:rsid w:val="0007079A"/>
    <w:rsid w:val="00072893"/>
    <w:rsid w:val="00072923"/>
    <w:rsid w:val="00072AA8"/>
    <w:rsid w:val="00076608"/>
    <w:rsid w:val="00076A6F"/>
    <w:rsid w:val="0008205E"/>
    <w:rsid w:val="000841E8"/>
    <w:rsid w:val="00085FF1"/>
    <w:rsid w:val="0008692F"/>
    <w:rsid w:val="000926BA"/>
    <w:rsid w:val="0009511F"/>
    <w:rsid w:val="00096198"/>
    <w:rsid w:val="000A09AC"/>
    <w:rsid w:val="000A31D2"/>
    <w:rsid w:val="000A36E0"/>
    <w:rsid w:val="000A3EC6"/>
    <w:rsid w:val="000A4ADB"/>
    <w:rsid w:val="000A4B6E"/>
    <w:rsid w:val="000A57A3"/>
    <w:rsid w:val="000A5E65"/>
    <w:rsid w:val="000B0AA1"/>
    <w:rsid w:val="000B0C8A"/>
    <w:rsid w:val="000B128B"/>
    <w:rsid w:val="000B3419"/>
    <w:rsid w:val="000B64A2"/>
    <w:rsid w:val="000C0326"/>
    <w:rsid w:val="000C15EA"/>
    <w:rsid w:val="000C1A00"/>
    <w:rsid w:val="000C36DD"/>
    <w:rsid w:val="000C499B"/>
    <w:rsid w:val="000D327D"/>
    <w:rsid w:val="000D3381"/>
    <w:rsid w:val="000D39CE"/>
    <w:rsid w:val="000D5C96"/>
    <w:rsid w:val="000E1969"/>
    <w:rsid w:val="000E3A58"/>
    <w:rsid w:val="000E6E3E"/>
    <w:rsid w:val="000F0AF7"/>
    <w:rsid w:val="000F3E78"/>
    <w:rsid w:val="000F7E73"/>
    <w:rsid w:val="000F7F39"/>
    <w:rsid w:val="00100CBE"/>
    <w:rsid w:val="00101005"/>
    <w:rsid w:val="0010128D"/>
    <w:rsid w:val="00103526"/>
    <w:rsid w:val="00105874"/>
    <w:rsid w:val="001073E3"/>
    <w:rsid w:val="0011087A"/>
    <w:rsid w:val="001108C7"/>
    <w:rsid w:val="00111E14"/>
    <w:rsid w:val="00112436"/>
    <w:rsid w:val="00113164"/>
    <w:rsid w:val="00114CB9"/>
    <w:rsid w:val="00116129"/>
    <w:rsid w:val="001172D1"/>
    <w:rsid w:val="0011776E"/>
    <w:rsid w:val="00123004"/>
    <w:rsid w:val="001234C9"/>
    <w:rsid w:val="0012634E"/>
    <w:rsid w:val="001265A8"/>
    <w:rsid w:val="00127D59"/>
    <w:rsid w:val="00127D8D"/>
    <w:rsid w:val="00127FBE"/>
    <w:rsid w:val="00130412"/>
    <w:rsid w:val="00132A90"/>
    <w:rsid w:val="00133632"/>
    <w:rsid w:val="00134380"/>
    <w:rsid w:val="00134C36"/>
    <w:rsid w:val="001356C3"/>
    <w:rsid w:val="00137358"/>
    <w:rsid w:val="0014207D"/>
    <w:rsid w:val="001426EB"/>
    <w:rsid w:val="00142BDF"/>
    <w:rsid w:val="00143607"/>
    <w:rsid w:val="001453B1"/>
    <w:rsid w:val="00145AA9"/>
    <w:rsid w:val="00146B9B"/>
    <w:rsid w:val="00150A7B"/>
    <w:rsid w:val="00150EB1"/>
    <w:rsid w:val="00151AD0"/>
    <w:rsid w:val="00155BBE"/>
    <w:rsid w:val="00162E0A"/>
    <w:rsid w:val="00164119"/>
    <w:rsid w:val="00166175"/>
    <w:rsid w:val="00171EA3"/>
    <w:rsid w:val="0017211C"/>
    <w:rsid w:val="00173AE8"/>
    <w:rsid w:val="0017463F"/>
    <w:rsid w:val="001757E3"/>
    <w:rsid w:val="00177017"/>
    <w:rsid w:val="001819E2"/>
    <w:rsid w:val="0018261D"/>
    <w:rsid w:val="001848E4"/>
    <w:rsid w:val="001863F0"/>
    <w:rsid w:val="0018680E"/>
    <w:rsid w:val="001905DE"/>
    <w:rsid w:val="00190763"/>
    <w:rsid w:val="00190F62"/>
    <w:rsid w:val="00194060"/>
    <w:rsid w:val="00197055"/>
    <w:rsid w:val="00197371"/>
    <w:rsid w:val="001A051C"/>
    <w:rsid w:val="001A0820"/>
    <w:rsid w:val="001A0AA7"/>
    <w:rsid w:val="001A0FE4"/>
    <w:rsid w:val="001A1586"/>
    <w:rsid w:val="001A5C36"/>
    <w:rsid w:val="001A7150"/>
    <w:rsid w:val="001B14D8"/>
    <w:rsid w:val="001B382E"/>
    <w:rsid w:val="001B4ADA"/>
    <w:rsid w:val="001B6D71"/>
    <w:rsid w:val="001B7959"/>
    <w:rsid w:val="001B7EA2"/>
    <w:rsid w:val="001C2FEA"/>
    <w:rsid w:val="001C3C81"/>
    <w:rsid w:val="001C4126"/>
    <w:rsid w:val="001C5BD7"/>
    <w:rsid w:val="001C76EE"/>
    <w:rsid w:val="001D02E1"/>
    <w:rsid w:val="001D0A33"/>
    <w:rsid w:val="001D1012"/>
    <w:rsid w:val="001D23E6"/>
    <w:rsid w:val="001D34CB"/>
    <w:rsid w:val="001D3627"/>
    <w:rsid w:val="001D4646"/>
    <w:rsid w:val="001E0BEE"/>
    <w:rsid w:val="001E13B3"/>
    <w:rsid w:val="001E1B6C"/>
    <w:rsid w:val="001E2631"/>
    <w:rsid w:val="001F2AE6"/>
    <w:rsid w:val="001F2F9D"/>
    <w:rsid w:val="001F3339"/>
    <w:rsid w:val="001F4758"/>
    <w:rsid w:val="001F51CF"/>
    <w:rsid w:val="001F62E7"/>
    <w:rsid w:val="002065DF"/>
    <w:rsid w:val="00212394"/>
    <w:rsid w:val="002128C5"/>
    <w:rsid w:val="00215569"/>
    <w:rsid w:val="002159E3"/>
    <w:rsid w:val="00221094"/>
    <w:rsid w:val="0022289B"/>
    <w:rsid w:val="00225BE3"/>
    <w:rsid w:val="00227D12"/>
    <w:rsid w:val="0023279D"/>
    <w:rsid w:val="00232EA3"/>
    <w:rsid w:val="00233F70"/>
    <w:rsid w:val="00234A70"/>
    <w:rsid w:val="002352DF"/>
    <w:rsid w:val="0024027D"/>
    <w:rsid w:val="0024083B"/>
    <w:rsid w:val="00243A5F"/>
    <w:rsid w:val="002506C8"/>
    <w:rsid w:val="00250D8E"/>
    <w:rsid w:val="00252ABF"/>
    <w:rsid w:val="00254919"/>
    <w:rsid w:val="002572AE"/>
    <w:rsid w:val="0026173D"/>
    <w:rsid w:val="002649B7"/>
    <w:rsid w:val="00265CA2"/>
    <w:rsid w:val="00266675"/>
    <w:rsid w:val="00267A96"/>
    <w:rsid w:val="00274A4C"/>
    <w:rsid w:val="002758FF"/>
    <w:rsid w:val="00276D25"/>
    <w:rsid w:val="00282C58"/>
    <w:rsid w:val="00283545"/>
    <w:rsid w:val="00286158"/>
    <w:rsid w:val="00290121"/>
    <w:rsid w:val="002922F0"/>
    <w:rsid w:val="002A5345"/>
    <w:rsid w:val="002B2D7E"/>
    <w:rsid w:val="002B3817"/>
    <w:rsid w:val="002B3BB5"/>
    <w:rsid w:val="002B433B"/>
    <w:rsid w:val="002B4443"/>
    <w:rsid w:val="002B45D7"/>
    <w:rsid w:val="002B4BFB"/>
    <w:rsid w:val="002B5E1A"/>
    <w:rsid w:val="002B780E"/>
    <w:rsid w:val="002C1A08"/>
    <w:rsid w:val="002C1A21"/>
    <w:rsid w:val="002C2105"/>
    <w:rsid w:val="002C29BE"/>
    <w:rsid w:val="002D0777"/>
    <w:rsid w:val="002D07C5"/>
    <w:rsid w:val="002D3AF2"/>
    <w:rsid w:val="002D5B12"/>
    <w:rsid w:val="002D7919"/>
    <w:rsid w:val="002D7C4B"/>
    <w:rsid w:val="002E0C39"/>
    <w:rsid w:val="002E1822"/>
    <w:rsid w:val="002E204C"/>
    <w:rsid w:val="002E3A79"/>
    <w:rsid w:val="002F0E19"/>
    <w:rsid w:val="002F5C30"/>
    <w:rsid w:val="003029CB"/>
    <w:rsid w:val="00307923"/>
    <w:rsid w:val="00312551"/>
    <w:rsid w:val="00314936"/>
    <w:rsid w:val="00316317"/>
    <w:rsid w:val="00317B41"/>
    <w:rsid w:val="00325451"/>
    <w:rsid w:val="0032693C"/>
    <w:rsid w:val="003272E6"/>
    <w:rsid w:val="003277A9"/>
    <w:rsid w:val="00331618"/>
    <w:rsid w:val="003337F8"/>
    <w:rsid w:val="0033583B"/>
    <w:rsid w:val="00344333"/>
    <w:rsid w:val="00351D4A"/>
    <w:rsid w:val="00352CB0"/>
    <w:rsid w:val="00356A04"/>
    <w:rsid w:val="00357CEE"/>
    <w:rsid w:val="003622E6"/>
    <w:rsid w:val="00362749"/>
    <w:rsid w:val="00364944"/>
    <w:rsid w:val="00364C9B"/>
    <w:rsid w:val="00367A91"/>
    <w:rsid w:val="00372E55"/>
    <w:rsid w:val="0037422C"/>
    <w:rsid w:val="00377728"/>
    <w:rsid w:val="0038180A"/>
    <w:rsid w:val="0038568F"/>
    <w:rsid w:val="00385A8A"/>
    <w:rsid w:val="00385DF3"/>
    <w:rsid w:val="00385F6A"/>
    <w:rsid w:val="0038646A"/>
    <w:rsid w:val="003869A4"/>
    <w:rsid w:val="003872BF"/>
    <w:rsid w:val="00387EDF"/>
    <w:rsid w:val="0039250E"/>
    <w:rsid w:val="003959E2"/>
    <w:rsid w:val="003A3A66"/>
    <w:rsid w:val="003A3CA3"/>
    <w:rsid w:val="003A3EC0"/>
    <w:rsid w:val="003B2405"/>
    <w:rsid w:val="003B39C3"/>
    <w:rsid w:val="003B56B0"/>
    <w:rsid w:val="003C279C"/>
    <w:rsid w:val="003C310E"/>
    <w:rsid w:val="003C3A15"/>
    <w:rsid w:val="003C44EE"/>
    <w:rsid w:val="003C625C"/>
    <w:rsid w:val="003C7ECB"/>
    <w:rsid w:val="003D172C"/>
    <w:rsid w:val="003D28DA"/>
    <w:rsid w:val="003D4926"/>
    <w:rsid w:val="003D6971"/>
    <w:rsid w:val="003D7B2B"/>
    <w:rsid w:val="003E0430"/>
    <w:rsid w:val="003E535E"/>
    <w:rsid w:val="003E6A14"/>
    <w:rsid w:val="003E6B5F"/>
    <w:rsid w:val="003F3BD0"/>
    <w:rsid w:val="003F43C0"/>
    <w:rsid w:val="003F5215"/>
    <w:rsid w:val="003F6ABD"/>
    <w:rsid w:val="003F71F6"/>
    <w:rsid w:val="00402818"/>
    <w:rsid w:val="004047E7"/>
    <w:rsid w:val="00407B72"/>
    <w:rsid w:val="004108B6"/>
    <w:rsid w:val="0041179C"/>
    <w:rsid w:val="00411999"/>
    <w:rsid w:val="004130C6"/>
    <w:rsid w:val="00413353"/>
    <w:rsid w:val="004133E4"/>
    <w:rsid w:val="004133EB"/>
    <w:rsid w:val="0041688F"/>
    <w:rsid w:val="00416B39"/>
    <w:rsid w:val="00417A0F"/>
    <w:rsid w:val="004209A5"/>
    <w:rsid w:val="00420A4E"/>
    <w:rsid w:val="0042137F"/>
    <w:rsid w:val="004265EB"/>
    <w:rsid w:val="004307F1"/>
    <w:rsid w:val="00431479"/>
    <w:rsid w:val="00433975"/>
    <w:rsid w:val="00440594"/>
    <w:rsid w:val="00440A90"/>
    <w:rsid w:val="004410FE"/>
    <w:rsid w:val="00441AB7"/>
    <w:rsid w:val="004426BC"/>
    <w:rsid w:val="00443C59"/>
    <w:rsid w:val="004449D6"/>
    <w:rsid w:val="0044741B"/>
    <w:rsid w:val="00450890"/>
    <w:rsid w:val="00452CB1"/>
    <w:rsid w:val="004549B1"/>
    <w:rsid w:val="00455A3C"/>
    <w:rsid w:val="00456F70"/>
    <w:rsid w:val="00460F01"/>
    <w:rsid w:val="00462F78"/>
    <w:rsid w:val="00471512"/>
    <w:rsid w:val="00471B14"/>
    <w:rsid w:val="004735FC"/>
    <w:rsid w:val="00473FA6"/>
    <w:rsid w:val="004755E4"/>
    <w:rsid w:val="00476C2E"/>
    <w:rsid w:val="0047768A"/>
    <w:rsid w:val="00481153"/>
    <w:rsid w:val="0048255F"/>
    <w:rsid w:val="00491FF7"/>
    <w:rsid w:val="00496370"/>
    <w:rsid w:val="00496A08"/>
    <w:rsid w:val="00497372"/>
    <w:rsid w:val="004A2165"/>
    <w:rsid w:val="004A27C8"/>
    <w:rsid w:val="004A2A07"/>
    <w:rsid w:val="004A2F1E"/>
    <w:rsid w:val="004A3739"/>
    <w:rsid w:val="004A3E79"/>
    <w:rsid w:val="004A7974"/>
    <w:rsid w:val="004B13F7"/>
    <w:rsid w:val="004B16CA"/>
    <w:rsid w:val="004B33C7"/>
    <w:rsid w:val="004B4693"/>
    <w:rsid w:val="004B4F48"/>
    <w:rsid w:val="004B658E"/>
    <w:rsid w:val="004B69CC"/>
    <w:rsid w:val="004B7005"/>
    <w:rsid w:val="004B777E"/>
    <w:rsid w:val="004C191A"/>
    <w:rsid w:val="004C2669"/>
    <w:rsid w:val="004C29B4"/>
    <w:rsid w:val="004C3066"/>
    <w:rsid w:val="004C3E90"/>
    <w:rsid w:val="004C4B26"/>
    <w:rsid w:val="004D5AC6"/>
    <w:rsid w:val="004D5E60"/>
    <w:rsid w:val="004D6E8A"/>
    <w:rsid w:val="004E0509"/>
    <w:rsid w:val="004E6A48"/>
    <w:rsid w:val="004F3FD3"/>
    <w:rsid w:val="004F44CE"/>
    <w:rsid w:val="004F5199"/>
    <w:rsid w:val="004F673D"/>
    <w:rsid w:val="004F6FB5"/>
    <w:rsid w:val="00500BE4"/>
    <w:rsid w:val="005014E4"/>
    <w:rsid w:val="00501984"/>
    <w:rsid w:val="00501C10"/>
    <w:rsid w:val="00502C17"/>
    <w:rsid w:val="0050433B"/>
    <w:rsid w:val="005054BC"/>
    <w:rsid w:val="005104F3"/>
    <w:rsid w:val="00512557"/>
    <w:rsid w:val="005131B2"/>
    <w:rsid w:val="005137A7"/>
    <w:rsid w:val="00514B07"/>
    <w:rsid w:val="005153C1"/>
    <w:rsid w:val="00520517"/>
    <w:rsid w:val="00524BC2"/>
    <w:rsid w:val="00524BD4"/>
    <w:rsid w:val="00530659"/>
    <w:rsid w:val="00531ED7"/>
    <w:rsid w:val="00533117"/>
    <w:rsid w:val="00533329"/>
    <w:rsid w:val="00535B49"/>
    <w:rsid w:val="0054253D"/>
    <w:rsid w:val="00543DCF"/>
    <w:rsid w:val="00545620"/>
    <w:rsid w:val="00547E8B"/>
    <w:rsid w:val="00552214"/>
    <w:rsid w:val="00552E9A"/>
    <w:rsid w:val="00553186"/>
    <w:rsid w:val="00554B20"/>
    <w:rsid w:val="00557EDC"/>
    <w:rsid w:val="00561C70"/>
    <w:rsid w:val="005623C3"/>
    <w:rsid w:val="005635D4"/>
    <w:rsid w:val="005645BE"/>
    <w:rsid w:val="00565CB8"/>
    <w:rsid w:val="00566C30"/>
    <w:rsid w:val="005704AE"/>
    <w:rsid w:val="005727E0"/>
    <w:rsid w:val="00572BD4"/>
    <w:rsid w:val="005736C5"/>
    <w:rsid w:val="005738C1"/>
    <w:rsid w:val="00577611"/>
    <w:rsid w:val="005779A2"/>
    <w:rsid w:val="0058274B"/>
    <w:rsid w:val="00584349"/>
    <w:rsid w:val="005845E8"/>
    <w:rsid w:val="00591525"/>
    <w:rsid w:val="00591594"/>
    <w:rsid w:val="005928D3"/>
    <w:rsid w:val="00593A26"/>
    <w:rsid w:val="00594F00"/>
    <w:rsid w:val="00596EB0"/>
    <w:rsid w:val="00597D73"/>
    <w:rsid w:val="005A2314"/>
    <w:rsid w:val="005A2A5B"/>
    <w:rsid w:val="005A4BB2"/>
    <w:rsid w:val="005A5751"/>
    <w:rsid w:val="005A6381"/>
    <w:rsid w:val="005A6C4E"/>
    <w:rsid w:val="005A7094"/>
    <w:rsid w:val="005B6500"/>
    <w:rsid w:val="005B7E7D"/>
    <w:rsid w:val="005C49B2"/>
    <w:rsid w:val="005C61E1"/>
    <w:rsid w:val="005C79A9"/>
    <w:rsid w:val="005C7C95"/>
    <w:rsid w:val="005D2E17"/>
    <w:rsid w:val="005D5A20"/>
    <w:rsid w:val="005D5A74"/>
    <w:rsid w:val="005D6B79"/>
    <w:rsid w:val="005D72BB"/>
    <w:rsid w:val="005D73CF"/>
    <w:rsid w:val="005D7D69"/>
    <w:rsid w:val="005E6180"/>
    <w:rsid w:val="005E6224"/>
    <w:rsid w:val="005E7B90"/>
    <w:rsid w:val="005F04E6"/>
    <w:rsid w:val="005F145D"/>
    <w:rsid w:val="005F410D"/>
    <w:rsid w:val="005F54AF"/>
    <w:rsid w:val="005F71C6"/>
    <w:rsid w:val="005F7461"/>
    <w:rsid w:val="005F7A5C"/>
    <w:rsid w:val="005F7EE5"/>
    <w:rsid w:val="006033C9"/>
    <w:rsid w:val="00603C4E"/>
    <w:rsid w:val="00604851"/>
    <w:rsid w:val="00613506"/>
    <w:rsid w:val="0061675B"/>
    <w:rsid w:val="00621E47"/>
    <w:rsid w:val="00622316"/>
    <w:rsid w:val="006228A8"/>
    <w:rsid w:val="00622DB0"/>
    <w:rsid w:val="0062496D"/>
    <w:rsid w:val="00625511"/>
    <w:rsid w:val="0062711D"/>
    <w:rsid w:val="0063139A"/>
    <w:rsid w:val="006317FA"/>
    <w:rsid w:val="006318C6"/>
    <w:rsid w:val="006344A2"/>
    <w:rsid w:val="006346FC"/>
    <w:rsid w:val="00637DA7"/>
    <w:rsid w:val="00640D39"/>
    <w:rsid w:val="0064307D"/>
    <w:rsid w:val="00644CD8"/>
    <w:rsid w:val="006456B6"/>
    <w:rsid w:val="00645D9E"/>
    <w:rsid w:val="00647479"/>
    <w:rsid w:val="00647623"/>
    <w:rsid w:val="00647683"/>
    <w:rsid w:val="00653CFB"/>
    <w:rsid w:val="006577AA"/>
    <w:rsid w:val="00657C96"/>
    <w:rsid w:val="00663405"/>
    <w:rsid w:val="00664F1C"/>
    <w:rsid w:val="0066551B"/>
    <w:rsid w:val="006658FE"/>
    <w:rsid w:val="006700C3"/>
    <w:rsid w:val="00671DDE"/>
    <w:rsid w:val="00673101"/>
    <w:rsid w:val="00675AE2"/>
    <w:rsid w:val="00675BB2"/>
    <w:rsid w:val="006776BA"/>
    <w:rsid w:val="00680CC9"/>
    <w:rsid w:val="0068154F"/>
    <w:rsid w:val="00681D37"/>
    <w:rsid w:val="006836B6"/>
    <w:rsid w:val="00683DD8"/>
    <w:rsid w:val="006841C7"/>
    <w:rsid w:val="00685825"/>
    <w:rsid w:val="00686E2E"/>
    <w:rsid w:val="00692FE9"/>
    <w:rsid w:val="006936AC"/>
    <w:rsid w:val="006A04A8"/>
    <w:rsid w:val="006A2137"/>
    <w:rsid w:val="006A4746"/>
    <w:rsid w:val="006A6BD2"/>
    <w:rsid w:val="006A7028"/>
    <w:rsid w:val="006A7F90"/>
    <w:rsid w:val="006B0813"/>
    <w:rsid w:val="006B4895"/>
    <w:rsid w:val="006B739C"/>
    <w:rsid w:val="006B78FC"/>
    <w:rsid w:val="006C018B"/>
    <w:rsid w:val="006C02C7"/>
    <w:rsid w:val="006C1D33"/>
    <w:rsid w:val="006C5BC9"/>
    <w:rsid w:val="006D0316"/>
    <w:rsid w:val="006D2FF2"/>
    <w:rsid w:val="006D4172"/>
    <w:rsid w:val="006D7151"/>
    <w:rsid w:val="006D7865"/>
    <w:rsid w:val="006E1021"/>
    <w:rsid w:val="006E1BC4"/>
    <w:rsid w:val="006E3C69"/>
    <w:rsid w:val="006E5267"/>
    <w:rsid w:val="006E7691"/>
    <w:rsid w:val="006F1A15"/>
    <w:rsid w:val="006F41A3"/>
    <w:rsid w:val="006F6990"/>
    <w:rsid w:val="006F75D9"/>
    <w:rsid w:val="0070153B"/>
    <w:rsid w:val="007016D6"/>
    <w:rsid w:val="007017E7"/>
    <w:rsid w:val="00706205"/>
    <w:rsid w:val="00706F8C"/>
    <w:rsid w:val="0070724D"/>
    <w:rsid w:val="00711B7E"/>
    <w:rsid w:val="00711BD1"/>
    <w:rsid w:val="00714156"/>
    <w:rsid w:val="00717F52"/>
    <w:rsid w:val="00720F8D"/>
    <w:rsid w:val="007225C0"/>
    <w:rsid w:val="0072281F"/>
    <w:rsid w:val="007308AC"/>
    <w:rsid w:val="00731DC3"/>
    <w:rsid w:val="00732326"/>
    <w:rsid w:val="0073266F"/>
    <w:rsid w:val="00734B42"/>
    <w:rsid w:val="00734BB3"/>
    <w:rsid w:val="0073571C"/>
    <w:rsid w:val="0074177E"/>
    <w:rsid w:val="00741CF0"/>
    <w:rsid w:val="007422FD"/>
    <w:rsid w:val="00742F69"/>
    <w:rsid w:val="007431F6"/>
    <w:rsid w:val="00745CEE"/>
    <w:rsid w:val="00745CF5"/>
    <w:rsid w:val="0074612C"/>
    <w:rsid w:val="00746B37"/>
    <w:rsid w:val="00746CA8"/>
    <w:rsid w:val="00747E4A"/>
    <w:rsid w:val="00750077"/>
    <w:rsid w:val="00750520"/>
    <w:rsid w:val="007523D2"/>
    <w:rsid w:val="00752892"/>
    <w:rsid w:val="00753C0E"/>
    <w:rsid w:val="00756877"/>
    <w:rsid w:val="00757E22"/>
    <w:rsid w:val="007657CD"/>
    <w:rsid w:val="0077360C"/>
    <w:rsid w:val="00776A25"/>
    <w:rsid w:val="00776FDA"/>
    <w:rsid w:val="0078234A"/>
    <w:rsid w:val="0078236B"/>
    <w:rsid w:val="00784CF1"/>
    <w:rsid w:val="00787773"/>
    <w:rsid w:val="00787D18"/>
    <w:rsid w:val="00792E54"/>
    <w:rsid w:val="00796440"/>
    <w:rsid w:val="007A0EA7"/>
    <w:rsid w:val="007A16C4"/>
    <w:rsid w:val="007A1CD3"/>
    <w:rsid w:val="007B0FA8"/>
    <w:rsid w:val="007B3808"/>
    <w:rsid w:val="007B3925"/>
    <w:rsid w:val="007B725B"/>
    <w:rsid w:val="007C5888"/>
    <w:rsid w:val="007C7206"/>
    <w:rsid w:val="007C776E"/>
    <w:rsid w:val="007D2568"/>
    <w:rsid w:val="007D2746"/>
    <w:rsid w:val="007D5F6E"/>
    <w:rsid w:val="007D70D0"/>
    <w:rsid w:val="007D7223"/>
    <w:rsid w:val="007D7934"/>
    <w:rsid w:val="007E110C"/>
    <w:rsid w:val="007E2B92"/>
    <w:rsid w:val="007E2E34"/>
    <w:rsid w:val="007E3139"/>
    <w:rsid w:val="007E36E2"/>
    <w:rsid w:val="007E39EB"/>
    <w:rsid w:val="007E3A0B"/>
    <w:rsid w:val="007E6998"/>
    <w:rsid w:val="007F12EF"/>
    <w:rsid w:val="007F2278"/>
    <w:rsid w:val="007F3559"/>
    <w:rsid w:val="007F3AE5"/>
    <w:rsid w:val="007F64FC"/>
    <w:rsid w:val="007F7D0D"/>
    <w:rsid w:val="007F7EBE"/>
    <w:rsid w:val="00803561"/>
    <w:rsid w:val="00803BB3"/>
    <w:rsid w:val="0080449F"/>
    <w:rsid w:val="008066E3"/>
    <w:rsid w:val="008107E0"/>
    <w:rsid w:val="00812075"/>
    <w:rsid w:val="00813832"/>
    <w:rsid w:val="00814712"/>
    <w:rsid w:val="00817B56"/>
    <w:rsid w:val="00820103"/>
    <w:rsid w:val="00820B8F"/>
    <w:rsid w:val="0082309E"/>
    <w:rsid w:val="008231CE"/>
    <w:rsid w:val="00824337"/>
    <w:rsid w:val="00826BB3"/>
    <w:rsid w:val="00830D50"/>
    <w:rsid w:val="0083150A"/>
    <w:rsid w:val="0083287A"/>
    <w:rsid w:val="00832CC3"/>
    <w:rsid w:val="008349DD"/>
    <w:rsid w:val="00835DD2"/>
    <w:rsid w:val="00835F94"/>
    <w:rsid w:val="00836528"/>
    <w:rsid w:val="008365B6"/>
    <w:rsid w:val="008371FF"/>
    <w:rsid w:val="00840433"/>
    <w:rsid w:val="00843325"/>
    <w:rsid w:val="0084479A"/>
    <w:rsid w:val="00844B91"/>
    <w:rsid w:val="00845D9E"/>
    <w:rsid w:val="008519EE"/>
    <w:rsid w:val="00856A81"/>
    <w:rsid w:val="00856D32"/>
    <w:rsid w:val="00860E4F"/>
    <w:rsid w:val="00860FB5"/>
    <w:rsid w:val="00862048"/>
    <w:rsid w:val="00862893"/>
    <w:rsid w:val="00863533"/>
    <w:rsid w:val="0087207D"/>
    <w:rsid w:val="008726E7"/>
    <w:rsid w:val="00874A8A"/>
    <w:rsid w:val="00874AF4"/>
    <w:rsid w:val="00890799"/>
    <w:rsid w:val="00891256"/>
    <w:rsid w:val="008939BA"/>
    <w:rsid w:val="008A16DA"/>
    <w:rsid w:val="008A5FDA"/>
    <w:rsid w:val="008A67EC"/>
    <w:rsid w:val="008A6A6C"/>
    <w:rsid w:val="008B1818"/>
    <w:rsid w:val="008B5886"/>
    <w:rsid w:val="008B5BDA"/>
    <w:rsid w:val="008B6A92"/>
    <w:rsid w:val="008B6CDE"/>
    <w:rsid w:val="008B7DB2"/>
    <w:rsid w:val="008B7F82"/>
    <w:rsid w:val="008C20F1"/>
    <w:rsid w:val="008C21AC"/>
    <w:rsid w:val="008C3869"/>
    <w:rsid w:val="008C569A"/>
    <w:rsid w:val="008C5998"/>
    <w:rsid w:val="008D2B01"/>
    <w:rsid w:val="008D35EA"/>
    <w:rsid w:val="008D3B02"/>
    <w:rsid w:val="008D5B87"/>
    <w:rsid w:val="008D79A7"/>
    <w:rsid w:val="008D7C85"/>
    <w:rsid w:val="008E3488"/>
    <w:rsid w:val="008E4E6B"/>
    <w:rsid w:val="008F1C04"/>
    <w:rsid w:val="008F1E33"/>
    <w:rsid w:val="008F61BB"/>
    <w:rsid w:val="008F6A46"/>
    <w:rsid w:val="00902719"/>
    <w:rsid w:val="00906CFC"/>
    <w:rsid w:val="0090746B"/>
    <w:rsid w:val="00907D1B"/>
    <w:rsid w:val="009135CD"/>
    <w:rsid w:val="00914BD1"/>
    <w:rsid w:val="009205C9"/>
    <w:rsid w:val="0092150C"/>
    <w:rsid w:val="00922B82"/>
    <w:rsid w:val="009232CB"/>
    <w:rsid w:val="00923B5A"/>
    <w:rsid w:val="009244E0"/>
    <w:rsid w:val="00924579"/>
    <w:rsid w:val="00924EE4"/>
    <w:rsid w:val="00925341"/>
    <w:rsid w:val="009256E1"/>
    <w:rsid w:val="00926E9D"/>
    <w:rsid w:val="00927FA0"/>
    <w:rsid w:val="00931D81"/>
    <w:rsid w:val="00932A06"/>
    <w:rsid w:val="00932AE6"/>
    <w:rsid w:val="0093312E"/>
    <w:rsid w:val="00933B43"/>
    <w:rsid w:val="00933E39"/>
    <w:rsid w:val="009363FD"/>
    <w:rsid w:val="009378FB"/>
    <w:rsid w:val="00937EB2"/>
    <w:rsid w:val="00940B29"/>
    <w:rsid w:val="00941640"/>
    <w:rsid w:val="00941665"/>
    <w:rsid w:val="00941A38"/>
    <w:rsid w:val="009450E7"/>
    <w:rsid w:val="009460B1"/>
    <w:rsid w:val="00950BA0"/>
    <w:rsid w:val="00951B3F"/>
    <w:rsid w:val="00952873"/>
    <w:rsid w:val="00954243"/>
    <w:rsid w:val="0095432C"/>
    <w:rsid w:val="00956F24"/>
    <w:rsid w:val="00960CB2"/>
    <w:rsid w:val="00960FA9"/>
    <w:rsid w:val="009619CD"/>
    <w:rsid w:val="0096220E"/>
    <w:rsid w:val="0096383C"/>
    <w:rsid w:val="00965276"/>
    <w:rsid w:val="00965D2A"/>
    <w:rsid w:val="00971062"/>
    <w:rsid w:val="009715D5"/>
    <w:rsid w:val="00972A4C"/>
    <w:rsid w:val="00973570"/>
    <w:rsid w:val="00973E7C"/>
    <w:rsid w:val="00976080"/>
    <w:rsid w:val="00976F68"/>
    <w:rsid w:val="009808D3"/>
    <w:rsid w:val="009812AA"/>
    <w:rsid w:val="009815F2"/>
    <w:rsid w:val="009845A3"/>
    <w:rsid w:val="009854BA"/>
    <w:rsid w:val="0098591C"/>
    <w:rsid w:val="009905F4"/>
    <w:rsid w:val="009913CB"/>
    <w:rsid w:val="00992B3A"/>
    <w:rsid w:val="00992C40"/>
    <w:rsid w:val="009932D6"/>
    <w:rsid w:val="009949B5"/>
    <w:rsid w:val="00994FBB"/>
    <w:rsid w:val="00995999"/>
    <w:rsid w:val="00995F05"/>
    <w:rsid w:val="009A1FAA"/>
    <w:rsid w:val="009A2143"/>
    <w:rsid w:val="009A33FD"/>
    <w:rsid w:val="009A36B4"/>
    <w:rsid w:val="009A3BFE"/>
    <w:rsid w:val="009A3FFF"/>
    <w:rsid w:val="009B0CB6"/>
    <w:rsid w:val="009B13F8"/>
    <w:rsid w:val="009B47EA"/>
    <w:rsid w:val="009C1B32"/>
    <w:rsid w:val="009C22BC"/>
    <w:rsid w:val="009C47FE"/>
    <w:rsid w:val="009C55BA"/>
    <w:rsid w:val="009C613D"/>
    <w:rsid w:val="009C67AD"/>
    <w:rsid w:val="009C76B7"/>
    <w:rsid w:val="009D3970"/>
    <w:rsid w:val="009D3D8D"/>
    <w:rsid w:val="009E1B8C"/>
    <w:rsid w:val="009E1C08"/>
    <w:rsid w:val="009E45AE"/>
    <w:rsid w:val="009E5C42"/>
    <w:rsid w:val="009E60F0"/>
    <w:rsid w:val="009F1677"/>
    <w:rsid w:val="009F648A"/>
    <w:rsid w:val="009F776B"/>
    <w:rsid w:val="009F7E0A"/>
    <w:rsid w:val="00A0066B"/>
    <w:rsid w:val="00A04914"/>
    <w:rsid w:val="00A065A4"/>
    <w:rsid w:val="00A071C1"/>
    <w:rsid w:val="00A10232"/>
    <w:rsid w:val="00A10F62"/>
    <w:rsid w:val="00A12CE0"/>
    <w:rsid w:val="00A179AF"/>
    <w:rsid w:val="00A20F7F"/>
    <w:rsid w:val="00A25255"/>
    <w:rsid w:val="00A310E0"/>
    <w:rsid w:val="00A317D1"/>
    <w:rsid w:val="00A3385F"/>
    <w:rsid w:val="00A35B6D"/>
    <w:rsid w:val="00A35B94"/>
    <w:rsid w:val="00A37220"/>
    <w:rsid w:val="00A40079"/>
    <w:rsid w:val="00A40370"/>
    <w:rsid w:val="00A435FA"/>
    <w:rsid w:val="00A45B11"/>
    <w:rsid w:val="00A478E6"/>
    <w:rsid w:val="00A54AE3"/>
    <w:rsid w:val="00A557FB"/>
    <w:rsid w:val="00A56EB5"/>
    <w:rsid w:val="00A61476"/>
    <w:rsid w:val="00A620F8"/>
    <w:rsid w:val="00A62FF5"/>
    <w:rsid w:val="00A64ADA"/>
    <w:rsid w:val="00A64E25"/>
    <w:rsid w:val="00A6511F"/>
    <w:rsid w:val="00A655EF"/>
    <w:rsid w:val="00A65FA6"/>
    <w:rsid w:val="00A6758C"/>
    <w:rsid w:val="00A67DA0"/>
    <w:rsid w:val="00A67E12"/>
    <w:rsid w:val="00A70602"/>
    <w:rsid w:val="00A70E33"/>
    <w:rsid w:val="00A821E3"/>
    <w:rsid w:val="00A821F3"/>
    <w:rsid w:val="00A82241"/>
    <w:rsid w:val="00A82804"/>
    <w:rsid w:val="00A86492"/>
    <w:rsid w:val="00A875EA"/>
    <w:rsid w:val="00A90CF4"/>
    <w:rsid w:val="00A92E2D"/>
    <w:rsid w:val="00A93B62"/>
    <w:rsid w:val="00A96A37"/>
    <w:rsid w:val="00A96B54"/>
    <w:rsid w:val="00A977C1"/>
    <w:rsid w:val="00AA3438"/>
    <w:rsid w:val="00AA41E8"/>
    <w:rsid w:val="00AA4953"/>
    <w:rsid w:val="00AA77CF"/>
    <w:rsid w:val="00AA796C"/>
    <w:rsid w:val="00AB0571"/>
    <w:rsid w:val="00AB37F3"/>
    <w:rsid w:val="00AB3FE2"/>
    <w:rsid w:val="00AB49CC"/>
    <w:rsid w:val="00AB65F8"/>
    <w:rsid w:val="00AB738B"/>
    <w:rsid w:val="00AC3764"/>
    <w:rsid w:val="00AC5A6F"/>
    <w:rsid w:val="00AD1CC8"/>
    <w:rsid w:val="00AD2993"/>
    <w:rsid w:val="00AD380C"/>
    <w:rsid w:val="00AD46BB"/>
    <w:rsid w:val="00AD4CD8"/>
    <w:rsid w:val="00AD62FD"/>
    <w:rsid w:val="00AD7385"/>
    <w:rsid w:val="00AE147B"/>
    <w:rsid w:val="00AE14A2"/>
    <w:rsid w:val="00AE2FE1"/>
    <w:rsid w:val="00AE6D49"/>
    <w:rsid w:val="00AF09DB"/>
    <w:rsid w:val="00AF275F"/>
    <w:rsid w:val="00AF3E5D"/>
    <w:rsid w:val="00AF45B2"/>
    <w:rsid w:val="00AF5076"/>
    <w:rsid w:val="00AF59B6"/>
    <w:rsid w:val="00B00C1F"/>
    <w:rsid w:val="00B03A1C"/>
    <w:rsid w:val="00B03A87"/>
    <w:rsid w:val="00B04EAB"/>
    <w:rsid w:val="00B055E5"/>
    <w:rsid w:val="00B101D6"/>
    <w:rsid w:val="00B11BF7"/>
    <w:rsid w:val="00B1545C"/>
    <w:rsid w:val="00B16D65"/>
    <w:rsid w:val="00B1721F"/>
    <w:rsid w:val="00B2018C"/>
    <w:rsid w:val="00B31C2B"/>
    <w:rsid w:val="00B31DEA"/>
    <w:rsid w:val="00B33054"/>
    <w:rsid w:val="00B3513F"/>
    <w:rsid w:val="00B379DC"/>
    <w:rsid w:val="00B4167A"/>
    <w:rsid w:val="00B41B80"/>
    <w:rsid w:val="00B4226E"/>
    <w:rsid w:val="00B42393"/>
    <w:rsid w:val="00B447BE"/>
    <w:rsid w:val="00B475AC"/>
    <w:rsid w:val="00B47A6C"/>
    <w:rsid w:val="00B5122D"/>
    <w:rsid w:val="00B51AB1"/>
    <w:rsid w:val="00B531ED"/>
    <w:rsid w:val="00B533E1"/>
    <w:rsid w:val="00B53560"/>
    <w:rsid w:val="00B53FEA"/>
    <w:rsid w:val="00B55F54"/>
    <w:rsid w:val="00B601D9"/>
    <w:rsid w:val="00B61AE4"/>
    <w:rsid w:val="00B620F0"/>
    <w:rsid w:val="00B65EDF"/>
    <w:rsid w:val="00B6604B"/>
    <w:rsid w:val="00B66643"/>
    <w:rsid w:val="00B67E26"/>
    <w:rsid w:val="00B72B6C"/>
    <w:rsid w:val="00B73D9B"/>
    <w:rsid w:val="00B7402E"/>
    <w:rsid w:val="00B7512A"/>
    <w:rsid w:val="00B75CF0"/>
    <w:rsid w:val="00B76895"/>
    <w:rsid w:val="00B7694D"/>
    <w:rsid w:val="00B76B43"/>
    <w:rsid w:val="00B77150"/>
    <w:rsid w:val="00B805B3"/>
    <w:rsid w:val="00B82F15"/>
    <w:rsid w:val="00B834C5"/>
    <w:rsid w:val="00B8669D"/>
    <w:rsid w:val="00B8704B"/>
    <w:rsid w:val="00B92C4F"/>
    <w:rsid w:val="00B9488D"/>
    <w:rsid w:val="00B94D94"/>
    <w:rsid w:val="00B9549F"/>
    <w:rsid w:val="00B975D0"/>
    <w:rsid w:val="00BA296A"/>
    <w:rsid w:val="00BA3A47"/>
    <w:rsid w:val="00BA7C41"/>
    <w:rsid w:val="00BA7DEC"/>
    <w:rsid w:val="00BB1783"/>
    <w:rsid w:val="00BB536A"/>
    <w:rsid w:val="00BC4E5F"/>
    <w:rsid w:val="00BC605C"/>
    <w:rsid w:val="00BC7458"/>
    <w:rsid w:val="00BC7A9D"/>
    <w:rsid w:val="00BD2AFD"/>
    <w:rsid w:val="00BD3AAB"/>
    <w:rsid w:val="00BD498F"/>
    <w:rsid w:val="00BE1666"/>
    <w:rsid w:val="00BE63DF"/>
    <w:rsid w:val="00BF48CD"/>
    <w:rsid w:val="00BF5064"/>
    <w:rsid w:val="00BF5B50"/>
    <w:rsid w:val="00C0114B"/>
    <w:rsid w:val="00C0126F"/>
    <w:rsid w:val="00C01F34"/>
    <w:rsid w:val="00C02135"/>
    <w:rsid w:val="00C03559"/>
    <w:rsid w:val="00C04C6C"/>
    <w:rsid w:val="00C0784D"/>
    <w:rsid w:val="00C11FF5"/>
    <w:rsid w:val="00C12000"/>
    <w:rsid w:val="00C155E5"/>
    <w:rsid w:val="00C15A17"/>
    <w:rsid w:val="00C170EC"/>
    <w:rsid w:val="00C201ED"/>
    <w:rsid w:val="00C20861"/>
    <w:rsid w:val="00C23FC5"/>
    <w:rsid w:val="00C258E3"/>
    <w:rsid w:val="00C273C7"/>
    <w:rsid w:val="00C304D2"/>
    <w:rsid w:val="00C32184"/>
    <w:rsid w:val="00C34E09"/>
    <w:rsid w:val="00C34F72"/>
    <w:rsid w:val="00C35563"/>
    <w:rsid w:val="00C35F21"/>
    <w:rsid w:val="00C37148"/>
    <w:rsid w:val="00C40D77"/>
    <w:rsid w:val="00C4270B"/>
    <w:rsid w:val="00C44495"/>
    <w:rsid w:val="00C541AB"/>
    <w:rsid w:val="00C54D8C"/>
    <w:rsid w:val="00C55721"/>
    <w:rsid w:val="00C57793"/>
    <w:rsid w:val="00C603EC"/>
    <w:rsid w:val="00C60698"/>
    <w:rsid w:val="00C60CBA"/>
    <w:rsid w:val="00C61C21"/>
    <w:rsid w:val="00C67D17"/>
    <w:rsid w:val="00C70139"/>
    <w:rsid w:val="00C70694"/>
    <w:rsid w:val="00C7115D"/>
    <w:rsid w:val="00C72AE8"/>
    <w:rsid w:val="00C765AE"/>
    <w:rsid w:val="00C7676C"/>
    <w:rsid w:val="00C84C50"/>
    <w:rsid w:val="00C85B71"/>
    <w:rsid w:val="00C85E62"/>
    <w:rsid w:val="00C865C3"/>
    <w:rsid w:val="00C86E78"/>
    <w:rsid w:val="00C90180"/>
    <w:rsid w:val="00C9147C"/>
    <w:rsid w:val="00C934F9"/>
    <w:rsid w:val="00C970C1"/>
    <w:rsid w:val="00CA0990"/>
    <w:rsid w:val="00CA0C89"/>
    <w:rsid w:val="00CA3E53"/>
    <w:rsid w:val="00CA4C65"/>
    <w:rsid w:val="00CA67C3"/>
    <w:rsid w:val="00CB024B"/>
    <w:rsid w:val="00CB0960"/>
    <w:rsid w:val="00CB098B"/>
    <w:rsid w:val="00CB0A73"/>
    <w:rsid w:val="00CB395B"/>
    <w:rsid w:val="00CB5663"/>
    <w:rsid w:val="00CB59C4"/>
    <w:rsid w:val="00CB6B44"/>
    <w:rsid w:val="00CB713C"/>
    <w:rsid w:val="00CC5132"/>
    <w:rsid w:val="00CC5BA5"/>
    <w:rsid w:val="00CD4C79"/>
    <w:rsid w:val="00CD522B"/>
    <w:rsid w:val="00CD6DD4"/>
    <w:rsid w:val="00CD7E23"/>
    <w:rsid w:val="00CE00AD"/>
    <w:rsid w:val="00CE1E7A"/>
    <w:rsid w:val="00CE2318"/>
    <w:rsid w:val="00CE483D"/>
    <w:rsid w:val="00CF07E4"/>
    <w:rsid w:val="00CF09E3"/>
    <w:rsid w:val="00CF314E"/>
    <w:rsid w:val="00CF3895"/>
    <w:rsid w:val="00CF3E18"/>
    <w:rsid w:val="00CF68E3"/>
    <w:rsid w:val="00CF6D58"/>
    <w:rsid w:val="00D00AF2"/>
    <w:rsid w:val="00D026C6"/>
    <w:rsid w:val="00D04C80"/>
    <w:rsid w:val="00D05120"/>
    <w:rsid w:val="00D069FE"/>
    <w:rsid w:val="00D078A9"/>
    <w:rsid w:val="00D10CE4"/>
    <w:rsid w:val="00D11215"/>
    <w:rsid w:val="00D113BB"/>
    <w:rsid w:val="00D13F4D"/>
    <w:rsid w:val="00D178C3"/>
    <w:rsid w:val="00D2053C"/>
    <w:rsid w:val="00D20E22"/>
    <w:rsid w:val="00D20F92"/>
    <w:rsid w:val="00D21A44"/>
    <w:rsid w:val="00D24227"/>
    <w:rsid w:val="00D253A0"/>
    <w:rsid w:val="00D259B4"/>
    <w:rsid w:val="00D3556E"/>
    <w:rsid w:val="00D3630E"/>
    <w:rsid w:val="00D37D37"/>
    <w:rsid w:val="00D37E9F"/>
    <w:rsid w:val="00D43ED1"/>
    <w:rsid w:val="00D503C6"/>
    <w:rsid w:val="00D50CEF"/>
    <w:rsid w:val="00D523B9"/>
    <w:rsid w:val="00D523C1"/>
    <w:rsid w:val="00D535C0"/>
    <w:rsid w:val="00D546A5"/>
    <w:rsid w:val="00D60132"/>
    <w:rsid w:val="00D60D1A"/>
    <w:rsid w:val="00D610B8"/>
    <w:rsid w:val="00D61934"/>
    <w:rsid w:val="00D62954"/>
    <w:rsid w:val="00D6378D"/>
    <w:rsid w:val="00D640C8"/>
    <w:rsid w:val="00D661A1"/>
    <w:rsid w:val="00D679E3"/>
    <w:rsid w:val="00D70E54"/>
    <w:rsid w:val="00D720DC"/>
    <w:rsid w:val="00D7265B"/>
    <w:rsid w:val="00D7365B"/>
    <w:rsid w:val="00D74274"/>
    <w:rsid w:val="00D755F9"/>
    <w:rsid w:val="00D76DA1"/>
    <w:rsid w:val="00D77005"/>
    <w:rsid w:val="00D7705D"/>
    <w:rsid w:val="00D81EAB"/>
    <w:rsid w:val="00D82762"/>
    <w:rsid w:val="00D83A30"/>
    <w:rsid w:val="00D843A8"/>
    <w:rsid w:val="00D868EC"/>
    <w:rsid w:val="00D870CD"/>
    <w:rsid w:val="00D87E4C"/>
    <w:rsid w:val="00D9088B"/>
    <w:rsid w:val="00D90D7E"/>
    <w:rsid w:val="00D919A1"/>
    <w:rsid w:val="00D9239F"/>
    <w:rsid w:val="00D93A51"/>
    <w:rsid w:val="00D9596E"/>
    <w:rsid w:val="00D961A8"/>
    <w:rsid w:val="00D96AC6"/>
    <w:rsid w:val="00D97729"/>
    <w:rsid w:val="00DA3A24"/>
    <w:rsid w:val="00DB0B08"/>
    <w:rsid w:val="00DB4547"/>
    <w:rsid w:val="00DC1927"/>
    <w:rsid w:val="00DC1CA6"/>
    <w:rsid w:val="00DC6420"/>
    <w:rsid w:val="00DD0448"/>
    <w:rsid w:val="00DD068D"/>
    <w:rsid w:val="00DD0FCE"/>
    <w:rsid w:val="00DD1742"/>
    <w:rsid w:val="00DD2325"/>
    <w:rsid w:val="00DD5F29"/>
    <w:rsid w:val="00DD618C"/>
    <w:rsid w:val="00DD6577"/>
    <w:rsid w:val="00DE4D80"/>
    <w:rsid w:val="00DF0577"/>
    <w:rsid w:val="00DF3AEB"/>
    <w:rsid w:val="00DF7C7D"/>
    <w:rsid w:val="00E02A47"/>
    <w:rsid w:val="00E0301F"/>
    <w:rsid w:val="00E04901"/>
    <w:rsid w:val="00E04D2C"/>
    <w:rsid w:val="00E05FEC"/>
    <w:rsid w:val="00E0783F"/>
    <w:rsid w:val="00E07F4B"/>
    <w:rsid w:val="00E16918"/>
    <w:rsid w:val="00E200CF"/>
    <w:rsid w:val="00E2263A"/>
    <w:rsid w:val="00E23603"/>
    <w:rsid w:val="00E23F4B"/>
    <w:rsid w:val="00E2456D"/>
    <w:rsid w:val="00E24CEC"/>
    <w:rsid w:val="00E253EC"/>
    <w:rsid w:val="00E25A81"/>
    <w:rsid w:val="00E270D7"/>
    <w:rsid w:val="00E27AD5"/>
    <w:rsid w:val="00E312B2"/>
    <w:rsid w:val="00E324D4"/>
    <w:rsid w:val="00E355A1"/>
    <w:rsid w:val="00E40612"/>
    <w:rsid w:val="00E40E44"/>
    <w:rsid w:val="00E441DC"/>
    <w:rsid w:val="00E44F6F"/>
    <w:rsid w:val="00E45657"/>
    <w:rsid w:val="00E46393"/>
    <w:rsid w:val="00E4687F"/>
    <w:rsid w:val="00E47AD7"/>
    <w:rsid w:val="00E537BD"/>
    <w:rsid w:val="00E54851"/>
    <w:rsid w:val="00E54A14"/>
    <w:rsid w:val="00E56D1B"/>
    <w:rsid w:val="00E57C17"/>
    <w:rsid w:val="00E62F1F"/>
    <w:rsid w:val="00E652D3"/>
    <w:rsid w:val="00E659E9"/>
    <w:rsid w:val="00E67904"/>
    <w:rsid w:val="00E748DA"/>
    <w:rsid w:val="00E7511A"/>
    <w:rsid w:val="00E758F7"/>
    <w:rsid w:val="00E7747D"/>
    <w:rsid w:val="00E77B87"/>
    <w:rsid w:val="00E806CC"/>
    <w:rsid w:val="00E80F5D"/>
    <w:rsid w:val="00E816B6"/>
    <w:rsid w:val="00E81D9F"/>
    <w:rsid w:val="00E8417C"/>
    <w:rsid w:val="00E85D65"/>
    <w:rsid w:val="00E86583"/>
    <w:rsid w:val="00E918F5"/>
    <w:rsid w:val="00E9309D"/>
    <w:rsid w:val="00E930B2"/>
    <w:rsid w:val="00E93C5B"/>
    <w:rsid w:val="00E94449"/>
    <w:rsid w:val="00E97E61"/>
    <w:rsid w:val="00EA2551"/>
    <w:rsid w:val="00EA2DDB"/>
    <w:rsid w:val="00EA43BF"/>
    <w:rsid w:val="00EA4B7F"/>
    <w:rsid w:val="00EA7825"/>
    <w:rsid w:val="00EB23FD"/>
    <w:rsid w:val="00EC0D54"/>
    <w:rsid w:val="00EC1725"/>
    <w:rsid w:val="00EC1DC0"/>
    <w:rsid w:val="00EC3C03"/>
    <w:rsid w:val="00EC62D4"/>
    <w:rsid w:val="00EC781E"/>
    <w:rsid w:val="00ED0FB5"/>
    <w:rsid w:val="00ED2A1E"/>
    <w:rsid w:val="00ED2CAE"/>
    <w:rsid w:val="00EE47B2"/>
    <w:rsid w:val="00EE50E7"/>
    <w:rsid w:val="00EE765A"/>
    <w:rsid w:val="00EF0011"/>
    <w:rsid w:val="00EF0E84"/>
    <w:rsid w:val="00EF13B0"/>
    <w:rsid w:val="00EF222E"/>
    <w:rsid w:val="00EF3685"/>
    <w:rsid w:val="00EF44BF"/>
    <w:rsid w:val="00EF54D9"/>
    <w:rsid w:val="00F004C3"/>
    <w:rsid w:val="00F0216C"/>
    <w:rsid w:val="00F02362"/>
    <w:rsid w:val="00F02515"/>
    <w:rsid w:val="00F04CB4"/>
    <w:rsid w:val="00F0570B"/>
    <w:rsid w:val="00F07B9A"/>
    <w:rsid w:val="00F10FD4"/>
    <w:rsid w:val="00F1340E"/>
    <w:rsid w:val="00F15CF4"/>
    <w:rsid w:val="00F1790E"/>
    <w:rsid w:val="00F2128C"/>
    <w:rsid w:val="00F23EE1"/>
    <w:rsid w:val="00F31B8A"/>
    <w:rsid w:val="00F32CFE"/>
    <w:rsid w:val="00F33B74"/>
    <w:rsid w:val="00F34786"/>
    <w:rsid w:val="00F36D93"/>
    <w:rsid w:val="00F37736"/>
    <w:rsid w:val="00F421DB"/>
    <w:rsid w:val="00F45055"/>
    <w:rsid w:val="00F45165"/>
    <w:rsid w:val="00F45D86"/>
    <w:rsid w:val="00F50C47"/>
    <w:rsid w:val="00F51240"/>
    <w:rsid w:val="00F51EA1"/>
    <w:rsid w:val="00F524B1"/>
    <w:rsid w:val="00F52990"/>
    <w:rsid w:val="00F53A46"/>
    <w:rsid w:val="00F5589B"/>
    <w:rsid w:val="00F56408"/>
    <w:rsid w:val="00F570DC"/>
    <w:rsid w:val="00F60170"/>
    <w:rsid w:val="00F62573"/>
    <w:rsid w:val="00F6333C"/>
    <w:rsid w:val="00F67AC5"/>
    <w:rsid w:val="00F67EF5"/>
    <w:rsid w:val="00F710BD"/>
    <w:rsid w:val="00F71C49"/>
    <w:rsid w:val="00F72C7D"/>
    <w:rsid w:val="00F72F86"/>
    <w:rsid w:val="00F742E6"/>
    <w:rsid w:val="00F744CE"/>
    <w:rsid w:val="00F74DCB"/>
    <w:rsid w:val="00F87673"/>
    <w:rsid w:val="00F92A94"/>
    <w:rsid w:val="00F950B0"/>
    <w:rsid w:val="00F95405"/>
    <w:rsid w:val="00F97282"/>
    <w:rsid w:val="00FA0E4B"/>
    <w:rsid w:val="00FA2F98"/>
    <w:rsid w:val="00FA3C67"/>
    <w:rsid w:val="00FA55D9"/>
    <w:rsid w:val="00FA58F2"/>
    <w:rsid w:val="00FA659A"/>
    <w:rsid w:val="00FB346D"/>
    <w:rsid w:val="00FB3DDB"/>
    <w:rsid w:val="00FB6DC7"/>
    <w:rsid w:val="00FC16DB"/>
    <w:rsid w:val="00FC23DA"/>
    <w:rsid w:val="00FC61B9"/>
    <w:rsid w:val="00FC6FAB"/>
    <w:rsid w:val="00FC725D"/>
    <w:rsid w:val="00FC77B1"/>
    <w:rsid w:val="00FD0BE2"/>
    <w:rsid w:val="00FD6BF0"/>
    <w:rsid w:val="00FE73A4"/>
    <w:rsid w:val="00FF08F7"/>
    <w:rsid w:val="00FF15FA"/>
    <w:rsid w:val="00FF344D"/>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31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0276A8"/>
    <w:pPr>
      <w:spacing w:after="160" w:line="259" w:lineRule="auto"/>
    </w:pPr>
    <w:rPr>
      <w:rFonts w:asciiTheme="minorHAnsi" w:eastAsiaTheme="minorHAnsi" w:hAnsiTheme="minorHAnsi" w:cstheme="minorBidi"/>
      <w:sz w:val="22"/>
      <w:szCs w:val="22"/>
    </w:rPr>
  </w:style>
  <w:style w:type="paragraph" w:styleId="Heading1">
    <w:name w:val="heading 1"/>
    <w:aliases w:val="h1"/>
    <w:basedOn w:val="Normal"/>
    <w:next w:val="Normal"/>
    <w:link w:val="Heading1Char"/>
    <w:qFormat/>
    <w:rsid w:val="008D2B01"/>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8D2B01"/>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qFormat/>
    <w:rsid w:val="008D2B01"/>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8D2B01"/>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8D2B01"/>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2B01"/>
    <w:pPr>
      <w:spacing w:before="120" w:line="240" w:lineRule="auto"/>
      <w:outlineLvl w:val="5"/>
    </w:pPr>
    <w:rPr>
      <w:b/>
    </w:rPr>
  </w:style>
  <w:style w:type="paragraph" w:styleId="Heading7">
    <w:name w:val="heading 7"/>
    <w:aliases w:val="h7"/>
    <w:basedOn w:val="Normal"/>
    <w:next w:val="Normal"/>
    <w:qFormat/>
    <w:locked/>
    <w:rsid w:val="008D2B01"/>
    <w:pPr>
      <w:outlineLvl w:val="6"/>
    </w:pPr>
    <w:rPr>
      <w:b/>
      <w:szCs w:val="24"/>
    </w:rPr>
  </w:style>
  <w:style w:type="paragraph" w:styleId="Heading8">
    <w:name w:val="heading 8"/>
    <w:aliases w:val="h8"/>
    <w:basedOn w:val="Normal"/>
    <w:next w:val="Normal"/>
    <w:qFormat/>
    <w:locked/>
    <w:rsid w:val="008D2B01"/>
    <w:pPr>
      <w:outlineLvl w:val="7"/>
    </w:pPr>
    <w:rPr>
      <w:b/>
      <w:iCs/>
    </w:rPr>
  </w:style>
  <w:style w:type="paragraph" w:styleId="Heading9">
    <w:name w:val="heading 9"/>
    <w:aliases w:val="h9"/>
    <w:basedOn w:val="Normal"/>
    <w:next w:val="Normal"/>
    <w:qFormat/>
    <w:locked/>
    <w:rsid w:val="008D2B01"/>
    <w:pPr>
      <w:outlineLvl w:val="8"/>
    </w:pPr>
    <w:rPr>
      <w:rFonts w:cs="Arial"/>
      <w:b/>
    </w:rPr>
  </w:style>
  <w:style w:type="character" w:default="1" w:styleId="DefaultParagraphFont">
    <w:name w:val="Default Paragraph Font"/>
    <w:uiPriority w:val="1"/>
    <w:semiHidden/>
    <w:unhideWhenUsed/>
    <w:rsid w:val="000276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76A8"/>
  </w:style>
  <w:style w:type="paragraph" w:customStyle="1" w:styleId="Figure">
    <w:name w:val="Figure"/>
    <w:aliases w:val="fig"/>
    <w:basedOn w:val="Normal"/>
    <w:rsid w:val="008D2B01"/>
    <w:pPr>
      <w:spacing w:line="240" w:lineRule="auto"/>
    </w:pPr>
    <w:rPr>
      <w:color w:val="0000FF"/>
    </w:rPr>
  </w:style>
  <w:style w:type="paragraph" w:customStyle="1" w:styleId="Code">
    <w:name w:val="Code"/>
    <w:aliases w:val="c"/>
    <w:link w:val="CodeChar"/>
    <w:locked/>
    <w:rsid w:val="008D2B01"/>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2B01"/>
    <w:pPr>
      <w:ind w:left="720"/>
    </w:pPr>
  </w:style>
  <w:style w:type="paragraph" w:customStyle="1" w:styleId="TextinList2">
    <w:name w:val="Text in List 2"/>
    <w:aliases w:val="t2"/>
    <w:basedOn w:val="Normal"/>
    <w:rsid w:val="008D2B01"/>
    <w:pPr>
      <w:ind w:left="720"/>
    </w:pPr>
  </w:style>
  <w:style w:type="paragraph" w:customStyle="1" w:styleId="Label">
    <w:name w:val="Label"/>
    <w:aliases w:val="l"/>
    <w:basedOn w:val="Normal"/>
    <w:link w:val="LabelChar"/>
    <w:rsid w:val="008D2B01"/>
    <w:pPr>
      <w:keepNext/>
      <w:spacing w:before="240" w:line="240" w:lineRule="auto"/>
    </w:pPr>
    <w:rPr>
      <w:b/>
    </w:rPr>
  </w:style>
  <w:style w:type="paragraph" w:styleId="FootnoteText">
    <w:name w:val="footnote text"/>
    <w:aliases w:val="ft,Used by Word for text of Help footnotes"/>
    <w:basedOn w:val="Normal"/>
    <w:rsid w:val="008D2B01"/>
    <w:rPr>
      <w:color w:val="0000FF"/>
    </w:rPr>
  </w:style>
  <w:style w:type="paragraph" w:customStyle="1" w:styleId="NumberedList2">
    <w:name w:val="Numbered List 2"/>
    <w:aliases w:val="nl2"/>
    <w:basedOn w:val="ListNumber"/>
    <w:rsid w:val="008D2B01"/>
    <w:pPr>
      <w:numPr>
        <w:numId w:val="4"/>
      </w:numPr>
    </w:pPr>
  </w:style>
  <w:style w:type="paragraph" w:customStyle="1" w:styleId="Syntax">
    <w:name w:val="Syntax"/>
    <w:aliases w:val="s"/>
    <w:basedOn w:val="Normal"/>
    <w:locked/>
    <w:rsid w:val="008D2B01"/>
    <w:pPr>
      <w:shd w:val="clear" w:color="C0C0C0" w:fill="auto"/>
    </w:pPr>
    <w:rPr>
      <w:noProof/>
      <w:color w:val="C0C0C0"/>
    </w:rPr>
  </w:style>
  <w:style w:type="character" w:styleId="FootnoteReference">
    <w:name w:val="footnote reference"/>
    <w:aliases w:val="fr,Used by Word for Help footnote symbols"/>
    <w:rsid w:val="008D2B01"/>
    <w:rPr>
      <w:color w:val="0000FF"/>
      <w:vertAlign w:val="superscript"/>
    </w:rPr>
  </w:style>
  <w:style w:type="character" w:customStyle="1" w:styleId="CodeEmbedded">
    <w:name w:val="Code Embedded"/>
    <w:aliases w:val="ce"/>
    <w:rsid w:val="008D2B01"/>
    <w:rPr>
      <w:rFonts w:ascii="Courier New" w:hAnsi="Courier New"/>
      <w:noProof/>
      <w:color w:val="auto"/>
      <w:position w:val="0"/>
      <w:sz w:val="16"/>
      <w:szCs w:val="16"/>
      <w:u w:val="none"/>
    </w:rPr>
  </w:style>
  <w:style w:type="character" w:customStyle="1" w:styleId="LabelEmbedded">
    <w:name w:val="Label Embedded"/>
    <w:aliases w:val="le"/>
    <w:rsid w:val="008D2B01"/>
    <w:rPr>
      <w:b/>
      <w:szCs w:val="18"/>
    </w:rPr>
  </w:style>
  <w:style w:type="character" w:customStyle="1" w:styleId="LinkText">
    <w:name w:val="Link Text"/>
    <w:aliases w:val="lt"/>
    <w:rsid w:val="008D2B01"/>
    <w:rPr>
      <w:color w:val="0000FF"/>
      <w:szCs w:val="18"/>
      <w:u w:val="single"/>
    </w:rPr>
  </w:style>
  <w:style w:type="character" w:customStyle="1" w:styleId="LinkID">
    <w:name w:val="Link ID"/>
    <w:aliases w:val="lid"/>
    <w:rsid w:val="008D2B01"/>
    <w:rPr>
      <w:noProof/>
      <w:vanish/>
      <w:color w:val="0000FF"/>
      <w:szCs w:val="18"/>
      <w:u w:val="none"/>
      <w:bdr w:val="none" w:sz="0" w:space="0" w:color="auto"/>
      <w:shd w:val="clear" w:color="auto" w:fill="auto"/>
      <w:lang w:val="en-US"/>
    </w:rPr>
  </w:style>
  <w:style w:type="paragraph" w:customStyle="1" w:styleId="DSTOC1-0">
    <w:name w:val="DSTOC1-0"/>
    <w:basedOn w:val="Heading1"/>
    <w:rsid w:val="008D2B01"/>
    <w:pPr>
      <w:outlineLvl w:val="9"/>
    </w:pPr>
    <w:rPr>
      <w:bCs/>
    </w:rPr>
  </w:style>
  <w:style w:type="paragraph" w:customStyle="1" w:styleId="DSTOC2-0">
    <w:name w:val="DSTOC2-0"/>
    <w:basedOn w:val="Heading2"/>
    <w:rsid w:val="008D2B01"/>
    <w:pPr>
      <w:outlineLvl w:val="9"/>
    </w:pPr>
    <w:rPr>
      <w:bCs/>
      <w:iCs/>
    </w:rPr>
  </w:style>
  <w:style w:type="paragraph" w:customStyle="1" w:styleId="DSTOC3-0">
    <w:name w:val="DSTOC3-0"/>
    <w:basedOn w:val="Heading3"/>
    <w:rsid w:val="008D2B01"/>
    <w:pPr>
      <w:outlineLvl w:val="9"/>
    </w:pPr>
    <w:rPr>
      <w:bCs/>
    </w:rPr>
  </w:style>
  <w:style w:type="paragraph" w:customStyle="1" w:styleId="DSTOC4-0">
    <w:name w:val="DSTOC4-0"/>
    <w:basedOn w:val="Heading4"/>
    <w:rsid w:val="008D2B01"/>
    <w:pPr>
      <w:outlineLvl w:val="9"/>
    </w:pPr>
    <w:rPr>
      <w:bCs/>
    </w:rPr>
  </w:style>
  <w:style w:type="paragraph" w:customStyle="1" w:styleId="DSTOC5-0">
    <w:name w:val="DSTOC5-0"/>
    <w:basedOn w:val="Heading5"/>
    <w:rsid w:val="008D2B01"/>
    <w:pPr>
      <w:outlineLvl w:val="9"/>
    </w:pPr>
    <w:rPr>
      <w:bCs/>
      <w:iCs/>
    </w:rPr>
  </w:style>
  <w:style w:type="paragraph" w:customStyle="1" w:styleId="DSTOC6-0">
    <w:name w:val="DSTOC6-0"/>
    <w:basedOn w:val="Heading6"/>
    <w:rsid w:val="008D2B01"/>
    <w:pPr>
      <w:outlineLvl w:val="9"/>
    </w:pPr>
    <w:rPr>
      <w:bCs/>
    </w:rPr>
  </w:style>
  <w:style w:type="paragraph" w:customStyle="1" w:styleId="DSTOC7-0">
    <w:name w:val="DSTOC7-0"/>
    <w:basedOn w:val="Heading7"/>
    <w:rsid w:val="008D2B01"/>
    <w:pPr>
      <w:outlineLvl w:val="9"/>
    </w:pPr>
  </w:style>
  <w:style w:type="paragraph" w:customStyle="1" w:styleId="DSTOC8-0">
    <w:name w:val="DSTOC8-0"/>
    <w:basedOn w:val="Heading8"/>
    <w:rsid w:val="008D2B01"/>
    <w:pPr>
      <w:outlineLvl w:val="9"/>
    </w:pPr>
  </w:style>
  <w:style w:type="paragraph" w:customStyle="1" w:styleId="DSTOC9-0">
    <w:name w:val="DSTOC9-0"/>
    <w:basedOn w:val="Heading9"/>
    <w:rsid w:val="008D2B01"/>
    <w:pPr>
      <w:outlineLvl w:val="9"/>
    </w:pPr>
  </w:style>
  <w:style w:type="paragraph" w:customStyle="1" w:styleId="DSTOC1-1">
    <w:name w:val="DSTOC1-1"/>
    <w:basedOn w:val="Heading1"/>
    <w:rsid w:val="008D2B01"/>
    <w:pPr>
      <w:outlineLvl w:val="1"/>
    </w:pPr>
    <w:rPr>
      <w:bCs/>
    </w:rPr>
  </w:style>
  <w:style w:type="paragraph" w:customStyle="1" w:styleId="DSTOC1-2">
    <w:name w:val="DSTOC1-2"/>
    <w:basedOn w:val="Heading2"/>
    <w:rsid w:val="008D2B01"/>
  </w:style>
  <w:style w:type="paragraph" w:customStyle="1" w:styleId="DSTOC1-3">
    <w:name w:val="DSTOC1-3"/>
    <w:basedOn w:val="Heading3"/>
    <w:rsid w:val="008D2B01"/>
  </w:style>
  <w:style w:type="paragraph" w:customStyle="1" w:styleId="DSTOC1-4">
    <w:name w:val="DSTOC1-4"/>
    <w:basedOn w:val="Heading4"/>
    <w:rsid w:val="008D2B01"/>
  </w:style>
  <w:style w:type="paragraph" w:customStyle="1" w:styleId="DSTOC1-5">
    <w:name w:val="DSTOC1-5"/>
    <w:basedOn w:val="Heading5"/>
    <w:rsid w:val="008D2B01"/>
  </w:style>
  <w:style w:type="paragraph" w:customStyle="1" w:styleId="DSTOC1-6">
    <w:name w:val="DSTOC1-6"/>
    <w:basedOn w:val="Heading6"/>
    <w:rsid w:val="008D2B01"/>
  </w:style>
  <w:style w:type="paragraph" w:customStyle="1" w:styleId="DSTOC1-7">
    <w:name w:val="DSTOC1-7"/>
    <w:basedOn w:val="Heading7"/>
    <w:rsid w:val="008D2B01"/>
  </w:style>
  <w:style w:type="paragraph" w:customStyle="1" w:styleId="DSTOC1-8">
    <w:name w:val="DSTOC1-8"/>
    <w:basedOn w:val="Heading8"/>
    <w:rsid w:val="008D2B01"/>
  </w:style>
  <w:style w:type="paragraph" w:customStyle="1" w:styleId="DSTOC1-9">
    <w:name w:val="DSTOC1-9"/>
    <w:basedOn w:val="Heading9"/>
    <w:rsid w:val="008D2B01"/>
  </w:style>
  <w:style w:type="paragraph" w:customStyle="1" w:styleId="DSTOC2-2">
    <w:name w:val="DSTOC2-2"/>
    <w:basedOn w:val="Heading2"/>
    <w:rsid w:val="008D2B01"/>
    <w:pPr>
      <w:outlineLvl w:val="2"/>
    </w:pPr>
    <w:rPr>
      <w:bCs/>
      <w:iCs/>
    </w:rPr>
  </w:style>
  <w:style w:type="paragraph" w:customStyle="1" w:styleId="DSTOC2-3">
    <w:name w:val="DSTOC2-3"/>
    <w:basedOn w:val="DSTOC1-3"/>
    <w:rsid w:val="008D2B01"/>
  </w:style>
  <w:style w:type="paragraph" w:customStyle="1" w:styleId="DSTOC2-4">
    <w:name w:val="DSTOC2-4"/>
    <w:basedOn w:val="DSTOC1-4"/>
    <w:rsid w:val="008D2B01"/>
  </w:style>
  <w:style w:type="paragraph" w:customStyle="1" w:styleId="DSTOC2-5">
    <w:name w:val="DSTOC2-5"/>
    <w:basedOn w:val="DSTOC1-5"/>
    <w:rsid w:val="008D2B01"/>
  </w:style>
  <w:style w:type="paragraph" w:customStyle="1" w:styleId="DSTOC2-6">
    <w:name w:val="DSTOC2-6"/>
    <w:basedOn w:val="DSTOC1-6"/>
    <w:rsid w:val="008D2B01"/>
  </w:style>
  <w:style w:type="paragraph" w:customStyle="1" w:styleId="DSTOC2-7">
    <w:name w:val="DSTOC2-7"/>
    <w:basedOn w:val="DSTOC1-7"/>
    <w:rsid w:val="008D2B01"/>
  </w:style>
  <w:style w:type="paragraph" w:customStyle="1" w:styleId="DSTOC2-8">
    <w:name w:val="DSTOC2-8"/>
    <w:basedOn w:val="DSTOC1-8"/>
    <w:rsid w:val="008D2B01"/>
  </w:style>
  <w:style w:type="paragraph" w:customStyle="1" w:styleId="DSTOC2-9">
    <w:name w:val="DSTOC2-9"/>
    <w:basedOn w:val="DSTOC1-9"/>
    <w:rsid w:val="008D2B01"/>
  </w:style>
  <w:style w:type="paragraph" w:customStyle="1" w:styleId="DSTOC3-3">
    <w:name w:val="DSTOC3-3"/>
    <w:basedOn w:val="Heading3"/>
    <w:rsid w:val="008D2B01"/>
    <w:pPr>
      <w:outlineLvl w:val="3"/>
    </w:pPr>
    <w:rPr>
      <w:bCs/>
    </w:rPr>
  </w:style>
  <w:style w:type="paragraph" w:customStyle="1" w:styleId="DSTOC3-4">
    <w:name w:val="DSTOC3-4"/>
    <w:basedOn w:val="DSTOC2-4"/>
    <w:rsid w:val="008D2B01"/>
  </w:style>
  <w:style w:type="paragraph" w:customStyle="1" w:styleId="DSTOC3-5">
    <w:name w:val="DSTOC3-5"/>
    <w:basedOn w:val="DSTOC2-5"/>
    <w:rsid w:val="008D2B01"/>
  </w:style>
  <w:style w:type="paragraph" w:customStyle="1" w:styleId="DSTOC3-6">
    <w:name w:val="DSTOC3-6"/>
    <w:basedOn w:val="DSTOC2-6"/>
    <w:rsid w:val="008D2B01"/>
  </w:style>
  <w:style w:type="paragraph" w:customStyle="1" w:styleId="DSTOC3-7">
    <w:name w:val="DSTOC3-7"/>
    <w:basedOn w:val="DSTOC2-7"/>
    <w:rsid w:val="008D2B01"/>
  </w:style>
  <w:style w:type="paragraph" w:customStyle="1" w:styleId="DSTOC3-8">
    <w:name w:val="DSTOC3-8"/>
    <w:basedOn w:val="DSTOC2-8"/>
    <w:rsid w:val="008D2B01"/>
  </w:style>
  <w:style w:type="paragraph" w:customStyle="1" w:styleId="DSTOC3-9">
    <w:name w:val="DSTOC3-9"/>
    <w:basedOn w:val="DSTOC2-9"/>
    <w:rsid w:val="008D2B01"/>
  </w:style>
  <w:style w:type="paragraph" w:customStyle="1" w:styleId="DSTOC4-4">
    <w:name w:val="DSTOC4-4"/>
    <w:basedOn w:val="Heading4"/>
    <w:rsid w:val="008D2B01"/>
    <w:pPr>
      <w:outlineLvl w:val="4"/>
    </w:pPr>
    <w:rPr>
      <w:bCs/>
    </w:rPr>
  </w:style>
  <w:style w:type="paragraph" w:customStyle="1" w:styleId="DSTOC4-5">
    <w:name w:val="DSTOC4-5"/>
    <w:basedOn w:val="DSTOC3-5"/>
    <w:rsid w:val="008D2B01"/>
  </w:style>
  <w:style w:type="paragraph" w:customStyle="1" w:styleId="DSTOC4-6">
    <w:name w:val="DSTOC4-6"/>
    <w:basedOn w:val="DSTOC3-6"/>
    <w:rsid w:val="008D2B01"/>
  </w:style>
  <w:style w:type="paragraph" w:customStyle="1" w:styleId="DSTOC4-7">
    <w:name w:val="DSTOC4-7"/>
    <w:basedOn w:val="DSTOC3-7"/>
    <w:rsid w:val="008D2B01"/>
  </w:style>
  <w:style w:type="paragraph" w:customStyle="1" w:styleId="DSTOC4-8">
    <w:name w:val="DSTOC4-8"/>
    <w:basedOn w:val="DSTOC3-8"/>
    <w:rsid w:val="008D2B01"/>
  </w:style>
  <w:style w:type="paragraph" w:customStyle="1" w:styleId="DSTOC4-9">
    <w:name w:val="DSTOC4-9"/>
    <w:basedOn w:val="DSTOC3-9"/>
    <w:rsid w:val="008D2B01"/>
  </w:style>
  <w:style w:type="paragraph" w:customStyle="1" w:styleId="DSTOC5-5">
    <w:name w:val="DSTOC5-5"/>
    <w:basedOn w:val="Heading5"/>
    <w:rsid w:val="008D2B01"/>
    <w:pPr>
      <w:outlineLvl w:val="5"/>
    </w:pPr>
    <w:rPr>
      <w:bCs/>
      <w:iCs/>
    </w:rPr>
  </w:style>
  <w:style w:type="paragraph" w:customStyle="1" w:styleId="DSTOC5-6">
    <w:name w:val="DSTOC5-6"/>
    <w:basedOn w:val="DSTOC4-6"/>
    <w:rsid w:val="008D2B01"/>
  </w:style>
  <w:style w:type="paragraph" w:customStyle="1" w:styleId="DSTOC5-7">
    <w:name w:val="DSTOC5-7"/>
    <w:basedOn w:val="DSTOC4-7"/>
    <w:rsid w:val="008D2B01"/>
  </w:style>
  <w:style w:type="paragraph" w:customStyle="1" w:styleId="DSTOC5-8">
    <w:name w:val="DSTOC5-8"/>
    <w:basedOn w:val="DSTOC4-8"/>
    <w:rsid w:val="008D2B01"/>
  </w:style>
  <w:style w:type="paragraph" w:customStyle="1" w:styleId="DSTOC5-9">
    <w:name w:val="DSTOC5-9"/>
    <w:basedOn w:val="DSTOC4-9"/>
    <w:rsid w:val="008D2B01"/>
  </w:style>
  <w:style w:type="paragraph" w:customStyle="1" w:styleId="DSTOC6-6">
    <w:name w:val="DSTOC6-6"/>
    <w:basedOn w:val="Heading6"/>
    <w:rsid w:val="008D2B01"/>
    <w:pPr>
      <w:outlineLvl w:val="6"/>
    </w:pPr>
    <w:rPr>
      <w:bCs/>
    </w:rPr>
  </w:style>
  <w:style w:type="paragraph" w:customStyle="1" w:styleId="DSTOC6-7">
    <w:name w:val="DSTOC6-7"/>
    <w:basedOn w:val="DSTOC5-7"/>
    <w:rsid w:val="008D2B01"/>
  </w:style>
  <w:style w:type="paragraph" w:customStyle="1" w:styleId="DSTOC6-8">
    <w:name w:val="DSTOC6-8"/>
    <w:basedOn w:val="DSTOC5-8"/>
    <w:rsid w:val="008D2B01"/>
  </w:style>
  <w:style w:type="paragraph" w:customStyle="1" w:styleId="DSTOC6-9">
    <w:name w:val="DSTOC6-9"/>
    <w:basedOn w:val="DSTOC5-9"/>
    <w:rsid w:val="008D2B01"/>
  </w:style>
  <w:style w:type="paragraph" w:customStyle="1" w:styleId="DSTOC7-7">
    <w:name w:val="DSTOC7-7"/>
    <w:basedOn w:val="Heading7"/>
    <w:rsid w:val="008D2B01"/>
    <w:pPr>
      <w:outlineLvl w:val="7"/>
    </w:pPr>
  </w:style>
  <w:style w:type="paragraph" w:customStyle="1" w:styleId="DSTOC7-8">
    <w:name w:val="DSTOC7-8"/>
    <w:basedOn w:val="DSTOC6-8"/>
    <w:rsid w:val="008D2B01"/>
  </w:style>
  <w:style w:type="paragraph" w:customStyle="1" w:styleId="DSTOC7-9">
    <w:name w:val="DSTOC7-9"/>
    <w:basedOn w:val="DSTOC6-9"/>
    <w:rsid w:val="008D2B01"/>
  </w:style>
  <w:style w:type="paragraph" w:customStyle="1" w:styleId="DSTOC8-8">
    <w:name w:val="DSTOC8-8"/>
    <w:basedOn w:val="Heading8"/>
    <w:rsid w:val="008D2B01"/>
    <w:pPr>
      <w:outlineLvl w:val="8"/>
    </w:pPr>
  </w:style>
  <w:style w:type="paragraph" w:customStyle="1" w:styleId="DSTOC8-9">
    <w:name w:val="DSTOC8-9"/>
    <w:basedOn w:val="DSTOC7-9"/>
    <w:rsid w:val="008D2B01"/>
  </w:style>
  <w:style w:type="paragraph" w:customStyle="1" w:styleId="DSTOC9-9">
    <w:name w:val="DSTOC9-9"/>
    <w:basedOn w:val="Heading9"/>
    <w:rsid w:val="008D2B01"/>
    <w:pPr>
      <w:outlineLvl w:val="9"/>
    </w:pPr>
  </w:style>
  <w:style w:type="paragraph" w:customStyle="1" w:styleId="TableSpacing">
    <w:name w:val="Table Spacing"/>
    <w:aliases w:val="ts"/>
    <w:basedOn w:val="Normal"/>
    <w:next w:val="Normal"/>
    <w:rsid w:val="008D2B01"/>
    <w:pPr>
      <w:spacing w:before="80" w:after="80" w:line="240" w:lineRule="auto"/>
    </w:pPr>
    <w:rPr>
      <w:sz w:val="8"/>
      <w:szCs w:val="8"/>
    </w:rPr>
  </w:style>
  <w:style w:type="paragraph" w:customStyle="1" w:styleId="AlertLabel">
    <w:name w:val="Alert Label"/>
    <w:aliases w:val="al"/>
    <w:basedOn w:val="Normal"/>
    <w:rsid w:val="008D2B01"/>
    <w:pPr>
      <w:keepNext/>
      <w:framePr w:wrap="notBeside" w:vAnchor="text" w:hAnchor="text" w:y="1"/>
      <w:spacing w:before="120" w:after="0" w:line="300" w:lineRule="exact"/>
    </w:pPr>
    <w:rPr>
      <w:b/>
    </w:rPr>
  </w:style>
  <w:style w:type="character" w:customStyle="1" w:styleId="ConditionalMarker">
    <w:name w:val="Conditional Marker"/>
    <w:aliases w:val="cm"/>
    <w:locked/>
    <w:rsid w:val="008D2B01"/>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2B01"/>
    <w:pPr>
      <w:ind w:left="720"/>
    </w:pPr>
  </w:style>
  <w:style w:type="paragraph" w:customStyle="1" w:styleId="LabelinList1">
    <w:name w:val="Label in List 1"/>
    <w:aliases w:val="l1"/>
    <w:basedOn w:val="Label"/>
    <w:next w:val="TextinList1"/>
    <w:link w:val="LabelinList1Char"/>
    <w:rsid w:val="008D2B01"/>
    <w:pPr>
      <w:ind w:left="360"/>
    </w:pPr>
  </w:style>
  <w:style w:type="paragraph" w:customStyle="1" w:styleId="TextinList1">
    <w:name w:val="Text in List 1"/>
    <w:aliases w:val="t1"/>
    <w:basedOn w:val="Normal"/>
    <w:rsid w:val="008D2B01"/>
    <w:pPr>
      <w:ind w:left="360"/>
    </w:pPr>
  </w:style>
  <w:style w:type="paragraph" w:customStyle="1" w:styleId="AlertLabelinList1">
    <w:name w:val="Alert Label in List 1"/>
    <w:aliases w:val="al1"/>
    <w:basedOn w:val="AlertLabel"/>
    <w:rsid w:val="008D2B01"/>
    <w:pPr>
      <w:framePr w:wrap="notBeside"/>
      <w:ind w:left="360"/>
    </w:pPr>
  </w:style>
  <w:style w:type="paragraph" w:customStyle="1" w:styleId="FigureinList1">
    <w:name w:val="Figure in List 1"/>
    <w:aliases w:val="fig1"/>
    <w:basedOn w:val="Figure"/>
    <w:next w:val="TextinList1"/>
    <w:rsid w:val="008D2B01"/>
    <w:pPr>
      <w:ind w:left="360"/>
    </w:pPr>
  </w:style>
  <w:style w:type="paragraph" w:styleId="Footer">
    <w:name w:val="footer"/>
    <w:aliases w:val="f"/>
    <w:basedOn w:val="Header"/>
    <w:rsid w:val="008D2B01"/>
    <w:rPr>
      <w:b w:val="0"/>
    </w:rPr>
  </w:style>
  <w:style w:type="paragraph" w:styleId="Header">
    <w:name w:val="header"/>
    <w:aliases w:val="h"/>
    <w:basedOn w:val="Normal"/>
    <w:rsid w:val="008D2B01"/>
    <w:pPr>
      <w:spacing w:after="240"/>
      <w:jc w:val="right"/>
    </w:pPr>
    <w:rPr>
      <w:rFonts w:eastAsia="PMingLiU"/>
      <w:b/>
    </w:rPr>
  </w:style>
  <w:style w:type="paragraph" w:customStyle="1" w:styleId="AlertText">
    <w:name w:val="Alert Text"/>
    <w:aliases w:val="at"/>
    <w:basedOn w:val="Normal"/>
    <w:rsid w:val="008D2B01"/>
    <w:pPr>
      <w:ind w:left="360" w:right="360"/>
    </w:pPr>
  </w:style>
  <w:style w:type="paragraph" w:customStyle="1" w:styleId="AlertTextinList1">
    <w:name w:val="Alert Text in List 1"/>
    <w:aliases w:val="at1"/>
    <w:basedOn w:val="AlertText"/>
    <w:rsid w:val="008D2B01"/>
    <w:pPr>
      <w:ind w:left="720"/>
    </w:pPr>
  </w:style>
  <w:style w:type="paragraph" w:customStyle="1" w:styleId="AlertTextinList2">
    <w:name w:val="Alert Text in List 2"/>
    <w:aliases w:val="at2"/>
    <w:basedOn w:val="AlertText"/>
    <w:rsid w:val="008D2B01"/>
    <w:pPr>
      <w:ind w:left="1080"/>
    </w:pPr>
  </w:style>
  <w:style w:type="paragraph" w:customStyle="1" w:styleId="BulletedList1">
    <w:name w:val="Bulleted List 1"/>
    <w:aliases w:val="bl1"/>
    <w:basedOn w:val="ListBullet"/>
    <w:rsid w:val="008D2B01"/>
    <w:pPr>
      <w:numPr>
        <w:numId w:val="1"/>
      </w:numPr>
    </w:pPr>
  </w:style>
  <w:style w:type="paragraph" w:customStyle="1" w:styleId="BulletedList2">
    <w:name w:val="Bulleted List 2"/>
    <w:aliases w:val="bl2"/>
    <w:basedOn w:val="ListBullet"/>
    <w:link w:val="BulletedList2Char"/>
    <w:rsid w:val="008D2B01"/>
    <w:pPr>
      <w:numPr>
        <w:numId w:val="3"/>
      </w:numPr>
    </w:pPr>
  </w:style>
  <w:style w:type="paragraph" w:customStyle="1" w:styleId="DefinedTerm">
    <w:name w:val="Defined Term"/>
    <w:aliases w:val="dt"/>
    <w:basedOn w:val="Normal"/>
    <w:rsid w:val="008D2B01"/>
    <w:pPr>
      <w:keepNext/>
      <w:spacing w:before="120" w:after="0" w:line="220" w:lineRule="exact"/>
      <w:ind w:right="1440"/>
    </w:pPr>
    <w:rPr>
      <w:b/>
      <w:sz w:val="18"/>
      <w:szCs w:val="18"/>
    </w:rPr>
  </w:style>
  <w:style w:type="paragraph" w:styleId="DocumentMap">
    <w:name w:val="Document Map"/>
    <w:basedOn w:val="Normal"/>
    <w:rsid w:val="008D2B01"/>
    <w:pPr>
      <w:shd w:val="clear" w:color="auto" w:fill="FFFF00"/>
    </w:pPr>
    <w:rPr>
      <w:rFonts w:ascii="Tahoma" w:hAnsi="Tahoma" w:cs="Tahoma"/>
    </w:rPr>
  </w:style>
  <w:style w:type="paragraph" w:customStyle="1" w:styleId="NumberedList1">
    <w:name w:val="Numbered List 1"/>
    <w:aliases w:val="nl1"/>
    <w:basedOn w:val="ListNumber"/>
    <w:rsid w:val="008D2B01"/>
    <w:pPr>
      <w:numPr>
        <w:numId w:val="2"/>
      </w:numPr>
    </w:pPr>
  </w:style>
  <w:style w:type="table" w:customStyle="1" w:styleId="ProcedureTable">
    <w:name w:val="Procedure Table"/>
    <w:aliases w:val="pt"/>
    <w:basedOn w:val="TableNormal"/>
    <w:rsid w:val="008D2B01"/>
    <w:rPr>
      <w:rFonts w:ascii="Arial" w:hAnsi="Arial"/>
    </w:rPr>
    <w:tblPr>
      <w:tblInd w:w="360" w:type="dxa"/>
      <w:tblCellMar>
        <w:left w:w="0" w:type="dxa"/>
        <w:right w:w="0" w:type="dxa"/>
      </w:tblCellMar>
    </w:tblPr>
  </w:style>
  <w:style w:type="character" w:customStyle="1" w:styleId="Underline">
    <w:name w:val="Underline"/>
    <w:aliases w:val="u"/>
    <w:rsid w:val="008D2B01"/>
    <w:rPr>
      <w:color w:val="auto"/>
      <w:szCs w:val="18"/>
      <w:u w:val="single"/>
    </w:rPr>
  </w:style>
  <w:style w:type="paragraph" w:styleId="IndexHeading">
    <w:name w:val="index heading"/>
    <w:aliases w:val="ih"/>
    <w:basedOn w:val="Heading1"/>
    <w:next w:val="Index1"/>
    <w:rsid w:val="008D2B01"/>
    <w:pPr>
      <w:spacing w:line="300" w:lineRule="exact"/>
      <w:outlineLvl w:val="7"/>
    </w:pPr>
    <w:rPr>
      <w:sz w:val="26"/>
    </w:rPr>
  </w:style>
  <w:style w:type="paragraph" w:styleId="Index1">
    <w:name w:val="index 1"/>
    <w:aliases w:val="idx1"/>
    <w:basedOn w:val="Normal"/>
    <w:rsid w:val="008D2B01"/>
    <w:pPr>
      <w:spacing w:line="220" w:lineRule="exact"/>
      <w:ind w:left="180" w:hanging="180"/>
    </w:pPr>
  </w:style>
  <w:style w:type="table" w:customStyle="1" w:styleId="CodeSection">
    <w:name w:val="Code Section"/>
    <w:aliases w:val="cs"/>
    <w:basedOn w:val="TableNormal"/>
    <w:rsid w:val="008D2B01"/>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2B01"/>
    <w:pPr>
      <w:spacing w:before="180" w:after="0"/>
      <w:ind w:left="187" w:hanging="187"/>
    </w:pPr>
  </w:style>
  <w:style w:type="paragraph" w:styleId="TOC2">
    <w:name w:val="toc 2"/>
    <w:aliases w:val="toc2"/>
    <w:basedOn w:val="Normal"/>
    <w:next w:val="Normal"/>
    <w:uiPriority w:val="39"/>
    <w:rsid w:val="008D2B01"/>
    <w:pPr>
      <w:spacing w:after="0"/>
      <w:ind w:left="374" w:hanging="187"/>
    </w:pPr>
  </w:style>
  <w:style w:type="paragraph" w:styleId="TOC3">
    <w:name w:val="toc 3"/>
    <w:aliases w:val="toc3"/>
    <w:basedOn w:val="Normal"/>
    <w:next w:val="Normal"/>
    <w:uiPriority w:val="39"/>
    <w:rsid w:val="008D2B01"/>
    <w:pPr>
      <w:spacing w:after="0"/>
      <w:ind w:left="561" w:hanging="187"/>
    </w:pPr>
  </w:style>
  <w:style w:type="paragraph" w:styleId="TOC4">
    <w:name w:val="toc 4"/>
    <w:aliases w:val="toc4"/>
    <w:basedOn w:val="Normal"/>
    <w:next w:val="Normal"/>
    <w:rsid w:val="008D2B01"/>
    <w:pPr>
      <w:spacing w:after="0"/>
      <w:ind w:left="749" w:hanging="187"/>
    </w:pPr>
  </w:style>
  <w:style w:type="paragraph" w:styleId="Index2">
    <w:name w:val="index 2"/>
    <w:aliases w:val="idx2"/>
    <w:basedOn w:val="Index1"/>
    <w:rsid w:val="008D2B01"/>
    <w:pPr>
      <w:ind w:left="540"/>
    </w:pPr>
  </w:style>
  <w:style w:type="paragraph" w:styleId="Index3">
    <w:name w:val="index 3"/>
    <w:aliases w:val="idx3"/>
    <w:basedOn w:val="Index1"/>
    <w:rsid w:val="008D2B01"/>
    <w:pPr>
      <w:ind w:left="900"/>
    </w:pPr>
  </w:style>
  <w:style w:type="character" w:customStyle="1" w:styleId="Bold">
    <w:name w:val="Bold"/>
    <w:aliases w:val="b"/>
    <w:rsid w:val="008D2B01"/>
    <w:rPr>
      <w:b/>
      <w:szCs w:val="18"/>
    </w:rPr>
  </w:style>
  <w:style w:type="character" w:customStyle="1" w:styleId="MultilanguageMarkerAuto">
    <w:name w:val="Multilanguage Marker Auto"/>
    <w:aliases w:val="mma"/>
    <w:locked/>
    <w:rsid w:val="008D2B01"/>
    <w:rPr>
      <w:noProof/>
      <w:color w:val="C0C0C0"/>
      <w:szCs w:val="18"/>
      <w:bdr w:val="none" w:sz="0" w:space="0" w:color="auto"/>
      <w:shd w:val="clear" w:color="auto" w:fill="auto"/>
      <w:lang w:val="en-US"/>
    </w:rPr>
  </w:style>
  <w:style w:type="character" w:customStyle="1" w:styleId="BoldItalic">
    <w:name w:val="Bold Italic"/>
    <w:aliases w:val="bi"/>
    <w:rsid w:val="008D2B01"/>
    <w:rPr>
      <w:b/>
      <w:i/>
      <w:color w:val="auto"/>
      <w:szCs w:val="18"/>
    </w:rPr>
  </w:style>
  <w:style w:type="paragraph" w:customStyle="1" w:styleId="MultilanguageMarkerExplicitBegin">
    <w:name w:val="Multilanguage Marker Explicit Begin"/>
    <w:aliases w:val="mmeb"/>
    <w:basedOn w:val="Normal"/>
    <w:next w:val="Normal"/>
    <w:locked/>
    <w:rsid w:val="008D2B01"/>
    <w:rPr>
      <w:noProof/>
      <w:color w:val="C0C0C0"/>
    </w:rPr>
  </w:style>
  <w:style w:type="paragraph" w:customStyle="1" w:styleId="MultilanguageMarkerExplicitEnd">
    <w:name w:val="Multilanguage Marker Explicit End"/>
    <w:aliases w:val="mmee"/>
    <w:basedOn w:val="MultilanguageMarkerExplicitBegin"/>
    <w:next w:val="Normal"/>
    <w:locked/>
    <w:rsid w:val="008D2B01"/>
  </w:style>
  <w:style w:type="paragraph" w:customStyle="1" w:styleId="CodeReferenceinList1">
    <w:name w:val="Code Reference in List 1"/>
    <w:aliases w:val="cref1"/>
    <w:basedOn w:val="Normal"/>
    <w:locked/>
    <w:rsid w:val="008D2B01"/>
    <w:rPr>
      <w:color w:val="C0C0C0"/>
    </w:rPr>
  </w:style>
  <w:style w:type="character" w:styleId="CommentReference">
    <w:name w:val="annotation reference"/>
    <w:aliases w:val="cr,Used by Word to flag author queries"/>
    <w:rsid w:val="008D2B01"/>
    <w:rPr>
      <w:szCs w:val="16"/>
    </w:rPr>
  </w:style>
  <w:style w:type="paragraph" w:styleId="CommentText">
    <w:name w:val="annotation text"/>
    <w:aliases w:val="ct,Used by Word for text of author queries"/>
    <w:basedOn w:val="Normal"/>
    <w:rsid w:val="008D2B01"/>
  </w:style>
  <w:style w:type="character" w:customStyle="1" w:styleId="Italic">
    <w:name w:val="Italic"/>
    <w:aliases w:val="i"/>
    <w:rsid w:val="008D2B01"/>
    <w:rPr>
      <w:i/>
      <w:color w:val="auto"/>
      <w:szCs w:val="18"/>
    </w:rPr>
  </w:style>
  <w:style w:type="paragraph" w:customStyle="1" w:styleId="CodeReferenceinList2">
    <w:name w:val="Code Reference in List 2"/>
    <w:aliases w:val="cref2"/>
    <w:basedOn w:val="CodeReferenceinList1"/>
    <w:locked/>
    <w:rsid w:val="008D2B01"/>
    <w:pPr>
      <w:ind w:left="720"/>
    </w:pPr>
  </w:style>
  <w:style w:type="character" w:customStyle="1" w:styleId="Subscript">
    <w:name w:val="Subscript"/>
    <w:aliases w:val="sub"/>
    <w:rsid w:val="008D2B01"/>
    <w:rPr>
      <w:color w:val="auto"/>
      <w:szCs w:val="18"/>
      <w:u w:val="none"/>
      <w:vertAlign w:val="subscript"/>
    </w:rPr>
  </w:style>
  <w:style w:type="character" w:customStyle="1" w:styleId="Superscript">
    <w:name w:val="Superscript"/>
    <w:aliases w:val="sup"/>
    <w:rsid w:val="008D2B01"/>
    <w:rPr>
      <w:color w:val="auto"/>
      <w:szCs w:val="18"/>
      <w:u w:val="none"/>
      <w:vertAlign w:val="superscript"/>
    </w:rPr>
  </w:style>
  <w:style w:type="table" w:customStyle="1" w:styleId="TablewithHeader">
    <w:name w:val="Table with Header"/>
    <w:aliases w:val="twh"/>
    <w:basedOn w:val="TablewithoutHeader"/>
    <w:rsid w:val="008D2B01"/>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2B01"/>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2B01"/>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2B01"/>
    <w:rPr>
      <w:b/>
      <w:bCs/>
    </w:rPr>
  </w:style>
  <w:style w:type="paragraph" w:styleId="BalloonText">
    <w:name w:val="Balloon Text"/>
    <w:basedOn w:val="Normal"/>
    <w:rsid w:val="008D2B01"/>
    <w:rPr>
      <w:rFonts w:ascii="Tahoma" w:hAnsi="Tahoma" w:cs="Tahoma"/>
      <w:sz w:val="16"/>
      <w:szCs w:val="16"/>
    </w:rPr>
  </w:style>
  <w:style w:type="character" w:customStyle="1" w:styleId="UI">
    <w:name w:val="UI"/>
    <w:aliases w:val="ui"/>
    <w:rsid w:val="008D2B01"/>
    <w:rPr>
      <w:b/>
      <w:color w:val="auto"/>
      <w:szCs w:val="18"/>
      <w:u w:val="none"/>
    </w:rPr>
  </w:style>
  <w:style w:type="character" w:customStyle="1" w:styleId="ParameterReference">
    <w:name w:val="Parameter Reference"/>
    <w:aliases w:val="pr"/>
    <w:locked/>
    <w:rsid w:val="008D2B01"/>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2B01"/>
    <w:rPr>
      <w:b/>
      <w:noProof/>
      <w:color w:val="auto"/>
      <w:szCs w:val="18"/>
      <w:bdr w:val="none" w:sz="0" w:space="0" w:color="auto"/>
      <w:shd w:val="clear" w:color="auto" w:fill="auto"/>
      <w:lang w:val="en-US"/>
    </w:rPr>
  </w:style>
  <w:style w:type="character" w:customStyle="1" w:styleId="Token">
    <w:name w:val="Token"/>
    <w:aliases w:val="tok"/>
    <w:locked/>
    <w:rsid w:val="008D2B01"/>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2B01"/>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2B01"/>
    <w:rPr>
      <w:noProof/>
      <w:color w:val="C0C0C0"/>
    </w:rPr>
  </w:style>
  <w:style w:type="character" w:customStyle="1" w:styleId="LegacyLinkText">
    <w:name w:val="Legacy Link Text"/>
    <w:aliases w:val="llt"/>
    <w:basedOn w:val="LinkText"/>
    <w:rsid w:val="008D2B01"/>
    <w:rPr>
      <w:color w:val="0000FF"/>
      <w:szCs w:val="18"/>
      <w:u w:val="single"/>
    </w:rPr>
  </w:style>
  <w:style w:type="paragraph" w:customStyle="1" w:styleId="DefinedTerminList1">
    <w:name w:val="Defined Term in List 1"/>
    <w:aliases w:val="dt1"/>
    <w:basedOn w:val="DefinedTerm"/>
    <w:rsid w:val="008D2B01"/>
    <w:pPr>
      <w:ind w:left="360"/>
    </w:pPr>
  </w:style>
  <w:style w:type="paragraph" w:customStyle="1" w:styleId="DefinedTerminList2">
    <w:name w:val="Defined Term in List 2"/>
    <w:aliases w:val="dt2"/>
    <w:basedOn w:val="DefinedTerm"/>
    <w:rsid w:val="008D2B01"/>
    <w:pPr>
      <w:ind w:left="720"/>
    </w:pPr>
  </w:style>
  <w:style w:type="paragraph" w:customStyle="1" w:styleId="TableSpacinginList1">
    <w:name w:val="Table Spacing in List 1"/>
    <w:aliases w:val="ts1"/>
    <w:basedOn w:val="TableSpacing"/>
    <w:next w:val="TextinList1"/>
    <w:rsid w:val="008D2B01"/>
    <w:pPr>
      <w:ind w:left="360"/>
    </w:pPr>
  </w:style>
  <w:style w:type="paragraph" w:customStyle="1" w:styleId="TableSpacinginList2">
    <w:name w:val="Table Spacing in List 2"/>
    <w:aliases w:val="ts2"/>
    <w:basedOn w:val="TableSpacinginList1"/>
    <w:next w:val="TextinList2"/>
    <w:rsid w:val="008D2B01"/>
    <w:pPr>
      <w:ind w:left="720"/>
    </w:pPr>
  </w:style>
  <w:style w:type="table" w:customStyle="1" w:styleId="ProcedureTableinList1">
    <w:name w:val="Procedure Table in List 1"/>
    <w:aliases w:val="pt1"/>
    <w:basedOn w:val="ProcedureTable"/>
    <w:rsid w:val="008D2B01"/>
    <w:pPr>
      <w:spacing w:before="60" w:after="60" w:line="220" w:lineRule="exact"/>
    </w:pPr>
    <w:tblPr>
      <w:tblInd w:w="720" w:type="dxa"/>
    </w:tblPr>
  </w:style>
  <w:style w:type="table" w:customStyle="1" w:styleId="ProcedureTableinList2">
    <w:name w:val="Procedure Table in List 2"/>
    <w:aliases w:val="pt2"/>
    <w:basedOn w:val="ProcedureTable"/>
    <w:rsid w:val="008D2B01"/>
    <w:tblPr>
      <w:tblInd w:w="1080" w:type="dxa"/>
    </w:tblPr>
  </w:style>
  <w:style w:type="table" w:customStyle="1" w:styleId="TablewithHeaderinList1">
    <w:name w:val="Table with Header in List 1"/>
    <w:aliases w:val="twh1"/>
    <w:basedOn w:val="TablewithHeader"/>
    <w:rsid w:val="008D2B01"/>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2B01"/>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2B01"/>
    <w:tblPr>
      <w:tblInd w:w="360" w:type="dxa"/>
    </w:tblPr>
  </w:style>
  <w:style w:type="table" w:customStyle="1" w:styleId="TablewithoutHeaderinList2">
    <w:name w:val="Table without Header in List 2"/>
    <w:aliases w:val="tbl2"/>
    <w:basedOn w:val="TablewithoutHeaderinList1"/>
    <w:rsid w:val="008D2B01"/>
    <w:tblPr>
      <w:tblInd w:w="720" w:type="dxa"/>
    </w:tblPr>
  </w:style>
  <w:style w:type="character" w:customStyle="1" w:styleId="FigureEmbedded">
    <w:name w:val="Figure Embedded"/>
    <w:aliases w:val="fige"/>
    <w:rsid w:val="008D2B01"/>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2B01"/>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2B01"/>
  </w:style>
  <w:style w:type="paragraph" w:customStyle="1" w:styleId="ConditionalBlockinList2">
    <w:name w:val="Conditional Block in List 2"/>
    <w:aliases w:val="cb2"/>
    <w:basedOn w:val="ConditionalBlock"/>
    <w:next w:val="Normal"/>
    <w:locked/>
    <w:rsid w:val="008D2B01"/>
    <w:pPr>
      <w:ind w:left="720"/>
    </w:pPr>
  </w:style>
  <w:style w:type="character" w:customStyle="1" w:styleId="CodeFeaturedElement">
    <w:name w:val="Code Featured Element"/>
    <w:aliases w:val="cfe"/>
    <w:locked/>
    <w:rsid w:val="008D2B01"/>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2B01"/>
    <w:rPr>
      <w:color w:val="C0C0C0"/>
    </w:rPr>
  </w:style>
  <w:style w:type="character" w:customStyle="1" w:styleId="CodeEntityReferenceSpecific">
    <w:name w:val="Code Entity Reference Specific"/>
    <w:aliases w:val="cers"/>
    <w:basedOn w:val="CodeEntityReference"/>
    <w:locked/>
    <w:rsid w:val="008D2B01"/>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locked/>
    <w:rsid w:val="008D2B01"/>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2B01"/>
    <w:tblPr>
      <w:tblInd w:w="360" w:type="dxa"/>
    </w:tblPr>
  </w:style>
  <w:style w:type="table" w:customStyle="1" w:styleId="CodeSectioninList2">
    <w:name w:val="Code Section in List 2"/>
    <w:aliases w:val="cs2"/>
    <w:basedOn w:val="CodeSection"/>
    <w:rsid w:val="008D2B01"/>
    <w:tblPr>
      <w:tblInd w:w="720" w:type="dxa"/>
    </w:tblPr>
  </w:style>
  <w:style w:type="numbering" w:styleId="ArticleSection">
    <w:name w:val="Outline List 3"/>
    <w:basedOn w:val="NoList"/>
    <w:rsid w:val="008D2B01"/>
    <w:pPr>
      <w:numPr>
        <w:numId w:val="5"/>
      </w:numPr>
    </w:pPr>
  </w:style>
  <w:style w:type="paragraph" w:styleId="BlockText">
    <w:name w:val="Block Text"/>
    <w:basedOn w:val="Normal"/>
    <w:rsid w:val="008D2B01"/>
    <w:pPr>
      <w:spacing w:after="120"/>
      <w:ind w:left="1440" w:right="1440"/>
    </w:pPr>
  </w:style>
  <w:style w:type="paragraph" w:styleId="BodyText">
    <w:name w:val="Body Text"/>
    <w:basedOn w:val="Normal"/>
    <w:rsid w:val="008D2B01"/>
    <w:pPr>
      <w:spacing w:after="120"/>
    </w:pPr>
  </w:style>
  <w:style w:type="paragraph" w:styleId="BodyText2">
    <w:name w:val="Body Text 2"/>
    <w:basedOn w:val="Normal"/>
    <w:rsid w:val="008D2B01"/>
    <w:pPr>
      <w:spacing w:after="120" w:line="480" w:lineRule="auto"/>
    </w:pPr>
  </w:style>
  <w:style w:type="paragraph" w:styleId="BodyText3">
    <w:name w:val="Body Text 3"/>
    <w:basedOn w:val="Normal"/>
    <w:rsid w:val="008D2B01"/>
    <w:pPr>
      <w:spacing w:after="120"/>
    </w:pPr>
    <w:rPr>
      <w:sz w:val="16"/>
      <w:szCs w:val="16"/>
    </w:rPr>
  </w:style>
  <w:style w:type="paragraph" w:styleId="BodyTextFirstIndent">
    <w:name w:val="Body Text First Indent"/>
    <w:basedOn w:val="BodyText"/>
    <w:rsid w:val="008D2B01"/>
    <w:pPr>
      <w:ind w:firstLine="210"/>
    </w:pPr>
  </w:style>
  <w:style w:type="paragraph" w:styleId="BodyTextIndent">
    <w:name w:val="Body Text Indent"/>
    <w:basedOn w:val="Normal"/>
    <w:rsid w:val="008D2B01"/>
    <w:pPr>
      <w:spacing w:after="120"/>
      <w:ind w:left="360"/>
    </w:pPr>
  </w:style>
  <w:style w:type="paragraph" w:styleId="BodyTextFirstIndent2">
    <w:name w:val="Body Text First Indent 2"/>
    <w:basedOn w:val="BodyTextIndent"/>
    <w:rsid w:val="008D2B01"/>
    <w:pPr>
      <w:ind w:firstLine="210"/>
    </w:pPr>
  </w:style>
  <w:style w:type="paragraph" w:styleId="BodyTextIndent2">
    <w:name w:val="Body Text Indent 2"/>
    <w:basedOn w:val="Normal"/>
    <w:rsid w:val="008D2B01"/>
    <w:pPr>
      <w:spacing w:after="120" w:line="480" w:lineRule="auto"/>
      <w:ind w:left="360"/>
    </w:pPr>
  </w:style>
  <w:style w:type="paragraph" w:styleId="BodyTextIndent3">
    <w:name w:val="Body Text Indent 3"/>
    <w:basedOn w:val="Normal"/>
    <w:rsid w:val="008D2B01"/>
    <w:pPr>
      <w:spacing w:after="120"/>
      <w:ind w:left="360"/>
    </w:pPr>
    <w:rPr>
      <w:sz w:val="16"/>
      <w:szCs w:val="16"/>
    </w:rPr>
  </w:style>
  <w:style w:type="paragraph" w:styleId="Closing">
    <w:name w:val="Closing"/>
    <w:basedOn w:val="Normal"/>
    <w:rsid w:val="008D2B01"/>
    <w:pPr>
      <w:ind w:left="4320"/>
    </w:pPr>
  </w:style>
  <w:style w:type="paragraph" w:styleId="Date">
    <w:name w:val="Date"/>
    <w:basedOn w:val="Normal"/>
    <w:next w:val="Normal"/>
    <w:rsid w:val="008D2B01"/>
  </w:style>
  <w:style w:type="paragraph" w:styleId="E-mailSignature">
    <w:name w:val="E-mail Signature"/>
    <w:basedOn w:val="Normal"/>
    <w:rsid w:val="008D2B01"/>
  </w:style>
  <w:style w:type="character" w:styleId="Emphasis">
    <w:name w:val="Emphasis"/>
    <w:qFormat/>
    <w:rsid w:val="008D2B01"/>
    <w:rPr>
      <w:i/>
      <w:iCs/>
    </w:rPr>
  </w:style>
  <w:style w:type="paragraph" w:styleId="EnvelopeAddress">
    <w:name w:val="envelope address"/>
    <w:basedOn w:val="Normal"/>
    <w:rsid w:val="008D2B01"/>
    <w:pPr>
      <w:framePr w:w="7920" w:h="1980" w:hRule="exact" w:hSpace="180" w:wrap="auto" w:hAnchor="page" w:xAlign="center" w:yAlign="bottom"/>
      <w:ind w:left="2880"/>
    </w:pPr>
    <w:rPr>
      <w:sz w:val="24"/>
      <w:szCs w:val="24"/>
    </w:rPr>
  </w:style>
  <w:style w:type="paragraph" w:styleId="EnvelopeReturn">
    <w:name w:val="envelope return"/>
    <w:basedOn w:val="Normal"/>
    <w:rsid w:val="008D2B01"/>
  </w:style>
  <w:style w:type="character" w:styleId="FollowedHyperlink">
    <w:name w:val="FollowedHyperlink"/>
    <w:rsid w:val="008D2B01"/>
    <w:rPr>
      <w:color w:val="800080"/>
      <w:u w:val="single"/>
    </w:rPr>
  </w:style>
  <w:style w:type="character" w:styleId="HTMLAcronym">
    <w:name w:val="HTML Acronym"/>
    <w:basedOn w:val="DefaultParagraphFont"/>
    <w:rsid w:val="008D2B01"/>
  </w:style>
  <w:style w:type="paragraph" w:styleId="HTMLAddress">
    <w:name w:val="HTML Address"/>
    <w:basedOn w:val="Normal"/>
    <w:rsid w:val="008D2B01"/>
    <w:rPr>
      <w:i/>
      <w:iCs/>
    </w:rPr>
  </w:style>
  <w:style w:type="character" w:styleId="HTMLCite">
    <w:name w:val="HTML Cite"/>
    <w:rsid w:val="008D2B01"/>
    <w:rPr>
      <w:i/>
      <w:iCs/>
    </w:rPr>
  </w:style>
  <w:style w:type="character" w:styleId="HTMLCode">
    <w:name w:val="HTML Code"/>
    <w:rsid w:val="008D2B01"/>
    <w:rPr>
      <w:rFonts w:ascii="Courier New" w:hAnsi="Courier New"/>
      <w:sz w:val="20"/>
      <w:szCs w:val="20"/>
    </w:rPr>
  </w:style>
  <w:style w:type="character" w:styleId="HTMLDefinition">
    <w:name w:val="HTML Definition"/>
    <w:rsid w:val="008D2B01"/>
    <w:rPr>
      <w:i/>
      <w:iCs/>
    </w:rPr>
  </w:style>
  <w:style w:type="character" w:styleId="HTMLKeyboard">
    <w:name w:val="HTML Keyboard"/>
    <w:rsid w:val="008D2B01"/>
    <w:rPr>
      <w:rFonts w:ascii="Courier New" w:hAnsi="Courier New"/>
      <w:sz w:val="20"/>
      <w:szCs w:val="20"/>
    </w:rPr>
  </w:style>
  <w:style w:type="paragraph" w:styleId="HTMLPreformatted">
    <w:name w:val="HTML Preformatted"/>
    <w:basedOn w:val="Normal"/>
    <w:rsid w:val="008D2B01"/>
    <w:rPr>
      <w:rFonts w:ascii="Courier New" w:hAnsi="Courier New"/>
    </w:rPr>
  </w:style>
  <w:style w:type="character" w:styleId="HTMLSample">
    <w:name w:val="HTML Sample"/>
    <w:rsid w:val="008D2B01"/>
    <w:rPr>
      <w:rFonts w:ascii="Courier New" w:hAnsi="Courier New"/>
    </w:rPr>
  </w:style>
  <w:style w:type="character" w:styleId="HTMLTypewriter">
    <w:name w:val="HTML Typewriter"/>
    <w:rsid w:val="008D2B01"/>
    <w:rPr>
      <w:rFonts w:ascii="Courier New" w:hAnsi="Courier New"/>
      <w:sz w:val="20"/>
      <w:szCs w:val="20"/>
    </w:rPr>
  </w:style>
  <w:style w:type="character" w:styleId="HTMLVariable">
    <w:name w:val="HTML Variable"/>
    <w:rsid w:val="008D2B01"/>
    <w:rPr>
      <w:i/>
      <w:iCs/>
    </w:rPr>
  </w:style>
  <w:style w:type="character" w:styleId="LineNumber">
    <w:name w:val="line number"/>
    <w:basedOn w:val="DefaultParagraphFont"/>
    <w:rsid w:val="008D2B01"/>
  </w:style>
  <w:style w:type="paragraph" w:styleId="List">
    <w:name w:val="List"/>
    <w:basedOn w:val="Normal"/>
    <w:rsid w:val="008D2B01"/>
    <w:pPr>
      <w:ind w:left="360" w:hanging="360"/>
    </w:pPr>
  </w:style>
  <w:style w:type="paragraph" w:styleId="List2">
    <w:name w:val="List 2"/>
    <w:basedOn w:val="Normal"/>
    <w:rsid w:val="008D2B01"/>
    <w:pPr>
      <w:ind w:left="720" w:hanging="360"/>
    </w:pPr>
  </w:style>
  <w:style w:type="paragraph" w:styleId="List3">
    <w:name w:val="List 3"/>
    <w:basedOn w:val="Normal"/>
    <w:rsid w:val="008D2B01"/>
    <w:pPr>
      <w:ind w:left="1080" w:hanging="360"/>
    </w:pPr>
  </w:style>
  <w:style w:type="paragraph" w:styleId="List4">
    <w:name w:val="List 4"/>
    <w:basedOn w:val="Normal"/>
    <w:rsid w:val="008D2B01"/>
    <w:pPr>
      <w:ind w:left="1440" w:hanging="360"/>
    </w:pPr>
  </w:style>
  <w:style w:type="paragraph" w:styleId="List5">
    <w:name w:val="List 5"/>
    <w:basedOn w:val="Normal"/>
    <w:rsid w:val="008D2B01"/>
    <w:pPr>
      <w:ind w:left="1800" w:hanging="360"/>
    </w:pPr>
  </w:style>
  <w:style w:type="paragraph" w:styleId="ListBullet">
    <w:name w:val="List Bullet"/>
    <w:basedOn w:val="Normal"/>
    <w:link w:val="ListBulletChar"/>
    <w:rsid w:val="008D2B01"/>
    <w:pPr>
      <w:tabs>
        <w:tab w:val="num" w:pos="360"/>
      </w:tabs>
      <w:ind w:left="360" w:hanging="360"/>
    </w:pPr>
  </w:style>
  <w:style w:type="paragraph" w:styleId="ListBullet2">
    <w:name w:val="List Bullet 2"/>
    <w:basedOn w:val="Normal"/>
    <w:rsid w:val="008D2B01"/>
    <w:pPr>
      <w:tabs>
        <w:tab w:val="num" w:pos="720"/>
      </w:tabs>
      <w:ind w:left="720" w:hanging="360"/>
    </w:pPr>
  </w:style>
  <w:style w:type="paragraph" w:styleId="ListBullet3">
    <w:name w:val="List Bullet 3"/>
    <w:basedOn w:val="Normal"/>
    <w:rsid w:val="008D2B01"/>
    <w:pPr>
      <w:tabs>
        <w:tab w:val="num" w:pos="1080"/>
      </w:tabs>
      <w:ind w:left="1080" w:hanging="360"/>
    </w:pPr>
  </w:style>
  <w:style w:type="paragraph" w:styleId="ListBullet4">
    <w:name w:val="List Bullet 4"/>
    <w:basedOn w:val="Normal"/>
    <w:rsid w:val="008D2B01"/>
    <w:pPr>
      <w:tabs>
        <w:tab w:val="num" w:pos="1440"/>
      </w:tabs>
      <w:ind w:left="1440" w:hanging="360"/>
    </w:pPr>
  </w:style>
  <w:style w:type="paragraph" w:styleId="ListBullet5">
    <w:name w:val="List Bullet 5"/>
    <w:basedOn w:val="Normal"/>
    <w:rsid w:val="008D2B01"/>
    <w:pPr>
      <w:tabs>
        <w:tab w:val="num" w:pos="1800"/>
      </w:tabs>
      <w:ind w:left="1800" w:hanging="360"/>
    </w:pPr>
  </w:style>
  <w:style w:type="paragraph" w:styleId="ListContinue">
    <w:name w:val="List Continue"/>
    <w:basedOn w:val="Normal"/>
    <w:rsid w:val="008D2B01"/>
    <w:pPr>
      <w:spacing w:after="120"/>
      <w:ind w:left="360"/>
    </w:pPr>
  </w:style>
  <w:style w:type="paragraph" w:styleId="ListContinue2">
    <w:name w:val="List Continue 2"/>
    <w:basedOn w:val="Normal"/>
    <w:rsid w:val="008D2B01"/>
    <w:pPr>
      <w:spacing w:after="120"/>
      <w:ind w:left="720"/>
    </w:pPr>
  </w:style>
  <w:style w:type="paragraph" w:styleId="ListContinue3">
    <w:name w:val="List Continue 3"/>
    <w:basedOn w:val="Normal"/>
    <w:rsid w:val="008D2B01"/>
    <w:pPr>
      <w:spacing w:after="120"/>
      <w:ind w:left="1080"/>
    </w:pPr>
  </w:style>
  <w:style w:type="paragraph" w:styleId="ListContinue4">
    <w:name w:val="List Continue 4"/>
    <w:basedOn w:val="Normal"/>
    <w:rsid w:val="008D2B01"/>
    <w:pPr>
      <w:spacing w:after="120"/>
      <w:ind w:left="1440"/>
    </w:pPr>
  </w:style>
  <w:style w:type="paragraph" w:styleId="ListContinue5">
    <w:name w:val="List Continue 5"/>
    <w:basedOn w:val="Normal"/>
    <w:rsid w:val="008D2B01"/>
    <w:pPr>
      <w:spacing w:after="120"/>
      <w:ind w:left="1800"/>
    </w:pPr>
  </w:style>
  <w:style w:type="paragraph" w:styleId="ListNumber">
    <w:name w:val="List Number"/>
    <w:basedOn w:val="Normal"/>
    <w:rsid w:val="008D2B01"/>
    <w:pPr>
      <w:tabs>
        <w:tab w:val="num" w:pos="360"/>
      </w:tabs>
      <w:ind w:left="360" w:hanging="360"/>
    </w:pPr>
  </w:style>
  <w:style w:type="paragraph" w:styleId="ListNumber2">
    <w:name w:val="List Number 2"/>
    <w:basedOn w:val="Normal"/>
    <w:rsid w:val="008D2B01"/>
    <w:pPr>
      <w:tabs>
        <w:tab w:val="num" w:pos="720"/>
      </w:tabs>
      <w:ind w:left="720" w:hanging="360"/>
    </w:pPr>
  </w:style>
  <w:style w:type="paragraph" w:styleId="ListNumber3">
    <w:name w:val="List Number 3"/>
    <w:basedOn w:val="Normal"/>
    <w:rsid w:val="008D2B01"/>
    <w:pPr>
      <w:tabs>
        <w:tab w:val="num" w:pos="1080"/>
      </w:tabs>
      <w:ind w:left="1080" w:hanging="360"/>
    </w:pPr>
  </w:style>
  <w:style w:type="paragraph" w:styleId="ListNumber4">
    <w:name w:val="List Number 4"/>
    <w:basedOn w:val="Normal"/>
    <w:rsid w:val="008D2B01"/>
    <w:pPr>
      <w:tabs>
        <w:tab w:val="num" w:pos="1440"/>
      </w:tabs>
      <w:ind w:left="1440" w:hanging="360"/>
    </w:pPr>
  </w:style>
  <w:style w:type="paragraph" w:styleId="ListNumber5">
    <w:name w:val="List Number 5"/>
    <w:basedOn w:val="Normal"/>
    <w:rsid w:val="008D2B01"/>
    <w:pPr>
      <w:tabs>
        <w:tab w:val="num" w:pos="1800"/>
      </w:tabs>
      <w:ind w:left="1800" w:hanging="360"/>
    </w:pPr>
  </w:style>
  <w:style w:type="paragraph" w:styleId="MessageHeader">
    <w:name w:val="Message Header"/>
    <w:basedOn w:val="Normal"/>
    <w:rsid w:val="008D2B01"/>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2B01"/>
    <w:rPr>
      <w:rFonts w:ascii="Times New Roman" w:hAnsi="Times New Roman"/>
      <w:szCs w:val="24"/>
    </w:rPr>
  </w:style>
  <w:style w:type="paragraph" w:styleId="NormalIndent">
    <w:name w:val="Normal Indent"/>
    <w:basedOn w:val="Normal"/>
    <w:rsid w:val="008D2B01"/>
    <w:pPr>
      <w:ind w:left="720"/>
    </w:pPr>
  </w:style>
  <w:style w:type="paragraph" w:styleId="NoteHeading">
    <w:name w:val="Note Heading"/>
    <w:basedOn w:val="Normal"/>
    <w:next w:val="Normal"/>
    <w:rsid w:val="008D2B01"/>
  </w:style>
  <w:style w:type="paragraph" w:styleId="PlainText">
    <w:name w:val="Plain Text"/>
    <w:basedOn w:val="Normal"/>
    <w:rsid w:val="008D2B01"/>
    <w:rPr>
      <w:rFonts w:ascii="Courier New" w:hAnsi="Courier New"/>
    </w:rPr>
  </w:style>
  <w:style w:type="paragraph" w:styleId="Salutation">
    <w:name w:val="Salutation"/>
    <w:basedOn w:val="Normal"/>
    <w:next w:val="Normal"/>
    <w:rsid w:val="008D2B01"/>
  </w:style>
  <w:style w:type="paragraph" w:styleId="Signature">
    <w:name w:val="Signature"/>
    <w:basedOn w:val="Normal"/>
    <w:rsid w:val="008D2B01"/>
    <w:pPr>
      <w:ind w:left="4320"/>
    </w:pPr>
  </w:style>
  <w:style w:type="character" w:styleId="Strong">
    <w:name w:val="Strong"/>
    <w:qFormat/>
    <w:rsid w:val="008D2B01"/>
    <w:rPr>
      <w:b/>
      <w:bCs/>
    </w:rPr>
  </w:style>
  <w:style w:type="table" w:styleId="Table3Deffects1">
    <w:name w:val="Table 3D effects 1"/>
    <w:basedOn w:val="TableNormal"/>
    <w:rsid w:val="008D2B01"/>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2B01"/>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2B01"/>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2B01"/>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2B01"/>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2B01"/>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2B01"/>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2B01"/>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2B01"/>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2B01"/>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2B01"/>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2B01"/>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2B01"/>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2B01"/>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2B01"/>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2B01"/>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2B01"/>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2B01"/>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2B01"/>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2B01"/>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2B01"/>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2B01"/>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2B01"/>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2B01"/>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2B01"/>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2B01"/>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2B01"/>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2B01"/>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2B01"/>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2B01"/>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2B01"/>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2B01"/>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2B01"/>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2B01"/>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2B01"/>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2B01"/>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2B01"/>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2B01"/>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2B01"/>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2B01"/>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2B01"/>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2B01"/>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2B01"/>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2B01"/>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2B01"/>
    <w:pPr>
      <w:jc w:val="center"/>
      <w:outlineLvl w:val="1"/>
    </w:pPr>
    <w:rPr>
      <w:sz w:val="24"/>
      <w:szCs w:val="24"/>
    </w:rPr>
  </w:style>
  <w:style w:type="paragraph" w:styleId="Title">
    <w:name w:val="Title"/>
    <w:basedOn w:val="Normal"/>
    <w:qFormat/>
    <w:rsid w:val="008D2B01"/>
    <w:pPr>
      <w:spacing w:before="240"/>
      <w:jc w:val="center"/>
      <w:outlineLvl w:val="0"/>
    </w:pPr>
    <w:rPr>
      <w:b/>
      <w:bCs/>
      <w:kern w:val="28"/>
      <w:sz w:val="32"/>
      <w:szCs w:val="32"/>
    </w:rPr>
  </w:style>
  <w:style w:type="character" w:customStyle="1" w:styleId="System">
    <w:name w:val="System"/>
    <w:aliases w:val="sys"/>
    <w:locked/>
    <w:rsid w:val="008D2B01"/>
    <w:rPr>
      <w:b/>
      <w:color w:val="auto"/>
      <w:szCs w:val="20"/>
      <w:u w:val="none"/>
      <w:bdr w:val="none" w:sz="0" w:space="0" w:color="auto"/>
      <w:shd w:val="clear" w:color="auto" w:fill="auto"/>
    </w:rPr>
  </w:style>
  <w:style w:type="character" w:customStyle="1" w:styleId="UserInputLocalizable">
    <w:name w:val="User Input Localizable"/>
    <w:aliases w:val="uil"/>
    <w:rsid w:val="008D2B01"/>
    <w:rPr>
      <w:b/>
      <w:color w:val="auto"/>
      <w:szCs w:val="18"/>
      <w:u w:val="none"/>
    </w:rPr>
  </w:style>
  <w:style w:type="character" w:customStyle="1" w:styleId="UnmanagedCodeEntityReference">
    <w:name w:val="Unmanaged Code Entity Reference"/>
    <w:aliases w:val="ucer"/>
    <w:locked/>
    <w:rsid w:val="008D2B01"/>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2B01"/>
    <w:rPr>
      <w:b/>
      <w:szCs w:val="18"/>
    </w:rPr>
  </w:style>
  <w:style w:type="character" w:customStyle="1" w:styleId="Placeholder">
    <w:name w:val="Placeholder"/>
    <w:aliases w:val="ph"/>
    <w:rsid w:val="008D2B01"/>
    <w:rPr>
      <w:i/>
      <w:color w:val="auto"/>
      <w:szCs w:val="18"/>
      <w:u w:val="none"/>
    </w:rPr>
  </w:style>
  <w:style w:type="character" w:customStyle="1" w:styleId="Math">
    <w:name w:val="Math"/>
    <w:aliases w:val="m"/>
    <w:locked/>
    <w:rsid w:val="008D2B01"/>
    <w:rPr>
      <w:color w:val="C0C0C0"/>
      <w:szCs w:val="18"/>
      <w:u w:val="none"/>
      <w:bdr w:val="none" w:sz="0" w:space="0" w:color="auto"/>
      <w:shd w:val="clear" w:color="auto" w:fill="auto"/>
    </w:rPr>
  </w:style>
  <w:style w:type="character" w:customStyle="1" w:styleId="NewTerm">
    <w:name w:val="New Term"/>
    <w:aliases w:val="nt"/>
    <w:locked/>
    <w:rsid w:val="008D2B01"/>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2B01"/>
    <w:rPr>
      <w:color w:val="C0C0C0"/>
    </w:rPr>
  </w:style>
  <w:style w:type="paragraph" w:customStyle="1" w:styleId="BulletedDynamicLinkinList2">
    <w:name w:val="Bulleted Dynamic Link in List 2"/>
    <w:basedOn w:val="Normal"/>
    <w:locked/>
    <w:rsid w:val="008D2B01"/>
    <w:rPr>
      <w:color w:val="C0C0C0"/>
    </w:rPr>
  </w:style>
  <w:style w:type="paragraph" w:customStyle="1" w:styleId="BulletedDynamicLink">
    <w:name w:val="Bulleted Dynamic Link"/>
    <w:basedOn w:val="Normal"/>
    <w:locked/>
    <w:rsid w:val="008D2B01"/>
    <w:rPr>
      <w:color w:val="C0C0C0"/>
    </w:rPr>
  </w:style>
  <w:style w:type="character" w:customStyle="1" w:styleId="Heading6Char">
    <w:name w:val="Heading 6 Char"/>
    <w:aliases w:val="h6 Char"/>
    <w:link w:val="Heading6"/>
    <w:rsid w:val="008D2B01"/>
    <w:rPr>
      <w:rFonts w:ascii="Arial" w:eastAsia="SimSun" w:hAnsi="Arial"/>
      <w:b/>
      <w:kern w:val="24"/>
    </w:rPr>
  </w:style>
  <w:style w:type="character" w:customStyle="1" w:styleId="LabelChar">
    <w:name w:val="Label Char"/>
    <w:aliases w:val="l Char"/>
    <w:link w:val="Label"/>
    <w:rsid w:val="008D2B01"/>
    <w:rPr>
      <w:rFonts w:ascii="Arial" w:eastAsia="SimSun" w:hAnsi="Arial"/>
      <w:b/>
      <w:kern w:val="24"/>
    </w:rPr>
  </w:style>
  <w:style w:type="character" w:customStyle="1" w:styleId="Heading5Char">
    <w:name w:val="Heading 5 Char"/>
    <w:aliases w:val="h5 Char"/>
    <w:link w:val="Heading5"/>
    <w:rsid w:val="008D2B01"/>
    <w:rPr>
      <w:rFonts w:ascii="Arial" w:eastAsia="SimSun" w:hAnsi="Arial"/>
      <w:b/>
      <w:kern w:val="24"/>
      <w:szCs w:val="40"/>
    </w:rPr>
  </w:style>
  <w:style w:type="character" w:customStyle="1" w:styleId="Heading1Char">
    <w:name w:val="Heading 1 Char"/>
    <w:aliases w:val="h1 Char"/>
    <w:link w:val="Heading1"/>
    <w:rsid w:val="008D2B01"/>
    <w:rPr>
      <w:rFonts w:ascii="Arial" w:eastAsia="SimSun" w:hAnsi="Arial"/>
      <w:b/>
      <w:kern w:val="24"/>
      <w:sz w:val="40"/>
      <w:szCs w:val="40"/>
    </w:rPr>
  </w:style>
  <w:style w:type="character" w:customStyle="1" w:styleId="LabelinList1Char">
    <w:name w:val="Label in List 1 Char"/>
    <w:aliases w:val="l1 Char"/>
    <w:basedOn w:val="LabelChar"/>
    <w:link w:val="LabelinList1"/>
    <w:rsid w:val="008D2B01"/>
    <w:rPr>
      <w:rFonts w:ascii="Arial" w:eastAsia="SimSun" w:hAnsi="Arial"/>
      <w:b/>
      <w:kern w:val="24"/>
    </w:rPr>
  </w:style>
  <w:style w:type="paragraph" w:customStyle="1" w:styleId="Strikethrough">
    <w:name w:val="Strikethrough"/>
    <w:aliases w:val="strike"/>
    <w:basedOn w:val="Normal"/>
    <w:rsid w:val="008D2B01"/>
    <w:rPr>
      <w:strike/>
    </w:rPr>
  </w:style>
  <w:style w:type="paragraph" w:customStyle="1" w:styleId="TableFootnote">
    <w:name w:val="Table Footnote"/>
    <w:aliases w:val="tf"/>
    <w:basedOn w:val="Normal"/>
    <w:rsid w:val="008D2B01"/>
    <w:pPr>
      <w:spacing w:before="80" w:after="80"/>
      <w:ind w:left="216" w:hanging="216"/>
    </w:pPr>
  </w:style>
  <w:style w:type="paragraph" w:customStyle="1" w:styleId="TableFootnoteinList1">
    <w:name w:val="Table Footnote in List 1"/>
    <w:aliases w:val="tf1"/>
    <w:basedOn w:val="TableFootnote"/>
    <w:rsid w:val="008D2B01"/>
    <w:pPr>
      <w:ind w:left="576"/>
    </w:pPr>
  </w:style>
  <w:style w:type="paragraph" w:customStyle="1" w:styleId="TableFootnoteinList2">
    <w:name w:val="Table Footnote in List 2"/>
    <w:aliases w:val="tf2"/>
    <w:basedOn w:val="TableFootnote"/>
    <w:rsid w:val="008D2B01"/>
    <w:pPr>
      <w:ind w:left="936"/>
    </w:pPr>
  </w:style>
  <w:style w:type="character" w:customStyle="1" w:styleId="DynamicLink">
    <w:name w:val="Dynamic Link"/>
    <w:aliases w:val="dl"/>
    <w:locked/>
    <w:rsid w:val="008D2B01"/>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2B01"/>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2B01"/>
    <w:rPr>
      <w:color w:val="C0C0C0"/>
    </w:rPr>
  </w:style>
  <w:style w:type="paragraph" w:customStyle="1" w:styleId="PrintDivisionNumber">
    <w:name w:val="Print Division Number"/>
    <w:aliases w:val="pdn"/>
    <w:basedOn w:val="Normal"/>
    <w:locked/>
    <w:rsid w:val="008D2B01"/>
    <w:pPr>
      <w:spacing w:after="0" w:line="240" w:lineRule="auto"/>
    </w:pPr>
    <w:rPr>
      <w:color w:val="C0C0C0"/>
    </w:rPr>
  </w:style>
  <w:style w:type="paragraph" w:customStyle="1" w:styleId="PrintDivisionTitle">
    <w:name w:val="Print Division Title"/>
    <w:aliases w:val="pdt"/>
    <w:basedOn w:val="Normal"/>
    <w:locked/>
    <w:rsid w:val="008D2B01"/>
    <w:pPr>
      <w:spacing w:after="0" w:line="240" w:lineRule="auto"/>
    </w:pPr>
    <w:rPr>
      <w:color w:val="C0C0C0"/>
    </w:rPr>
  </w:style>
  <w:style w:type="paragraph" w:customStyle="1" w:styleId="PrintMSCorp">
    <w:name w:val="Print MS Corp"/>
    <w:aliases w:val="pms"/>
    <w:basedOn w:val="Normal"/>
    <w:locked/>
    <w:rsid w:val="008D2B01"/>
    <w:pPr>
      <w:spacing w:after="0" w:line="240" w:lineRule="auto"/>
    </w:pPr>
    <w:rPr>
      <w:color w:val="C0C0C0"/>
    </w:rPr>
  </w:style>
  <w:style w:type="paragraph" w:customStyle="1" w:styleId="RevisionHistory">
    <w:name w:val="Revision History"/>
    <w:aliases w:val="rh"/>
    <w:basedOn w:val="Normal"/>
    <w:locked/>
    <w:rsid w:val="008D2B01"/>
    <w:pPr>
      <w:spacing w:after="0" w:line="240" w:lineRule="auto"/>
    </w:pPr>
    <w:rPr>
      <w:color w:val="C0C0C0"/>
    </w:rPr>
  </w:style>
  <w:style w:type="character" w:customStyle="1" w:styleId="SV">
    <w:name w:val="SV"/>
    <w:locked/>
    <w:rsid w:val="008D2B01"/>
    <w:rPr>
      <w:rFonts w:ascii="Arial" w:hAnsi="Arial"/>
      <w:color w:val="C0C0C0"/>
      <w:sz w:val="20"/>
      <w:szCs w:val="18"/>
      <w:bdr w:val="none" w:sz="0" w:space="0" w:color="auto"/>
      <w:shd w:val="clear" w:color="auto" w:fill="auto"/>
    </w:rPr>
  </w:style>
  <w:style w:type="character" w:styleId="Hyperlink">
    <w:name w:val="Hyperlink"/>
    <w:uiPriority w:val="99"/>
    <w:rsid w:val="008D2B01"/>
    <w:rPr>
      <w:color w:val="0000FF"/>
      <w:sz w:val="20"/>
      <w:szCs w:val="18"/>
      <w:u w:val="single"/>
    </w:rPr>
  </w:style>
  <w:style w:type="paragraph" w:customStyle="1" w:styleId="Copyright">
    <w:name w:val="Copyright"/>
    <w:aliases w:val="copy"/>
    <w:basedOn w:val="Normal"/>
    <w:rsid w:val="008D2B01"/>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2B01"/>
    <w:pPr>
      <w:framePr w:wrap="notBeside"/>
      <w:ind w:left="720"/>
    </w:pPr>
  </w:style>
  <w:style w:type="paragraph" w:customStyle="1" w:styleId="ProcedureTitle">
    <w:name w:val="Procedure Title"/>
    <w:aliases w:val="prt"/>
    <w:basedOn w:val="Normal"/>
    <w:rsid w:val="008D2B01"/>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2B01"/>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2B01"/>
    <w:rPr>
      <w:rFonts w:ascii="Courier New" w:hAnsi="Courier New"/>
      <w:noProof/>
      <w:color w:val="000000"/>
      <w:sz w:val="16"/>
      <w:szCs w:val="16"/>
      <w:lang w:val="en-US" w:eastAsia="en-US" w:bidi="ar-SA"/>
    </w:rPr>
  </w:style>
  <w:style w:type="character" w:customStyle="1" w:styleId="ListBulletChar">
    <w:name w:val="List Bullet Char"/>
    <w:link w:val="ListBullet"/>
    <w:rsid w:val="008D2B01"/>
    <w:rPr>
      <w:rFonts w:ascii="Arial" w:eastAsia="SimSun" w:hAnsi="Arial"/>
      <w:kern w:val="24"/>
    </w:rPr>
  </w:style>
  <w:style w:type="character" w:customStyle="1" w:styleId="BulletedList2Char">
    <w:name w:val="Bulleted List 2 Char"/>
    <w:aliases w:val="bl2 Char Char"/>
    <w:basedOn w:val="ListBulletChar"/>
    <w:link w:val="BulletedList2"/>
    <w:rsid w:val="008D2B01"/>
    <w:rPr>
      <w:rFonts w:asciiTheme="minorHAnsi" w:eastAsiaTheme="minorHAnsi" w:hAnsiTheme="minorHAnsi" w:cstheme="minorBidi"/>
      <w:kern w:val="24"/>
      <w:sz w:val="22"/>
      <w:szCs w:val="22"/>
    </w:rPr>
  </w:style>
  <w:style w:type="paragraph" w:styleId="TOC5">
    <w:name w:val="toc 5"/>
    <w:aliases w:val="toc5"/>
    <w:basedOn w:val="Normal"/>
    <w:next w:val="Normal"/>
    <w:rsid w:val="008D2B01"/>
    <w:pPr>
      <w:spacing w:after="0"/>
      <w:ind w:left="936" w:hanging="187"/>
    </w:pPr>
  </w:style>
  <w:style w:type="paragraph" w:customStyle="1" w:styleId="PageHeader">
    <w:name w:val="Page Header"/>
    <w:aliases w:val="pgh"/>
    <w:basedOn w:val="Normal"/>
    <w:rsid w:val="008D2B01"/>
    <w:pPr>
      <w:spacing w:after="240" w:line="240" w:lineRule="auto"/>
      <w:jc w:val="right"/>
    </w:pPr>
    <w:rPr>
      <w:b/>
    </w:rPr>
  </w:style>
  <w:style w:type="paragraph" w:customStyle="1" w:styleId="PageFooter">
    <w:name w:val="Page Footer"/>
    <w:aliases w:val="pgf"/>
    <w:basedOn w:val="Normal"/>
    <w:rsid w:val="008D2B01"/>
    <w:pPr>
      <w:spacing w:after="0" w:line="240" w:lineRule="auto"/>
      <w:jc w:val="right"/>
    </w:pPr>
  </w:style>
  <w:style w:type="paragraph" w:customStyle="1" w:styleId="PageNum">
    <w:name w:val="Page Num"/>
    <w:aliases w:val="pgn"/>
    <w:basedOn w:val="Normal"/>
    <w:rsid w:val="008D2B01"/>
    <w:pPr>
      <w:spacing w:after="0" w:line="240" w:lineRule="auto"/>
      <w:ind w:right="518"/>
      <w:jc w:val="right"/>
    </w:pPr>
    <w:rPr>
      <w:b/>
    </w:rPr>
  </w:style>
  <w:style w:type="character" w:customStyle="1" w:styleId="NumberedListIndexer">
    <w:name w:val="Numbered List Indexer"/>
    <w:aliases w:val="nlx"/>
    <w:rsid w:val="008D2B01"/>
    <w:rPr>
      <w:dstrike w:val="0"/>
      <w:vanish/>
      <w:color w:val="C0C0C0"/>
      <w:szCs w:val="18"/>
      <w:u w:val="none"/>
      <w:vertAlign w:val="baseline"/>
    </w:rPr>
  </w:style>
  <w:style w:type="paragraph" w:customStyle="1" w:styleId="ProcedureTitleinList1">
    <w:name w:val="Procedure Title in List 1"/>
    <w:aliases w:val="prt1"/>
    <w:basedOn w:val="ProcedureTitle"/>
    <w:rsid w:val="008D2B01"/>
    <w:pPr>
      <w:framePr w:wrap="notBeside"/>
    </w:pPr>
  </w:style>
  <w:style w:type="paragraph" w:styleId="TOC6">
    <w:name w:val="toc 6"/>
    <w:aliases w:val="toc6"/>
    <w:basedOn w:val="Normal"/>
    <w:next w:val="Normal"/>
    <w:rsid w:val="008D2B01"/>
    <w:pPr>
      <w:spacing w:after="0"/>
      <w:ind w:left="1123" w:hanging="187"/>
    </w:pPr>
  </w:style>
  <w:style w:type="paragraph" w:customStyle="1" w:styleId="ProcedureTitleinList2">
    <w:name w:val="Procedure Title in List 2"/>
    <w:aliases w:val="prt2"/>
    <w:basedOn w:val="ProcedureTitle"/>
    <w:rsid w:val="008D2B01"/>
    <w:pPr>
      <w:framePr w:wrap="notBeside"/>
      <w:ind w:left="720"/>
    </w:pPr>
  </w:style>
  <w:style w:type="table" w:customStyle="1" w:styleId="DefinitionTable">
    <w:name w:val="Definition Table"/>
    <w:aliases w:val="dtbl"/>
    <w:basedOn w:val="TableNormal"/>
    <w:rsid w:val="008D2B01"/>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2B01"/>
    <w:pPr>
      <w:ind w:left="1785" w:hanging="187"/>
    </w:pPr>
  </w:style>
  <w:style w:type="paragraph" w:styleId="TOC7">
    <w:name w:val="toc 7"/>
    <w:basedOn w:val="Normal"/>
    <w:next w:val="Normal"/>
    <w:rsid w:val="008D2B01"/>
    <w:pPr>
      <w:ind w:left="1382" w:hanging="187"/>
    </w:pPr>
  </w:style>
  <w:style w:type="paragraph" w:styleId="TOC8">
    <w:name w:val="toc 8"/>
    <w:basedOn w:val="Normal"/>
    <w:next w:val="Normal"/>
    <w:rsid w:val="008D2B01"/>
    <w:pPr>
      <w:ind w:left="1584" w:hanging="187"/>
    </w:pPr>
  </w:style>
  <w:style w:type="table" w:customStyle="1" w:styleId="DefinitionTableinList1">
    <w:name w:val="Definition Table in List 1"/>
    <w:aliases w:val="dtbl1"/>
    <w:basedOn w:val="DefinitionTable"/>
    <w:rsid w:val="008D2B01"/>
    <w:tblPr>
      <w:tblInd w:w="547" w:type="dxa"/>
    </w:tblPr>
  </w:style>
  <w:style w:type="table" w:customStyle="1" w:styleId="DefinitionTableinList2">
    <w:name w:val="Definition Table in List 2"/>
    <w:aliases w:val="dtbl2"/>
    <w:basedOn w:val="DefinitionTable"/>
    <w:rsid w:val="008D2B01"/>
    <w:tblPr>
      <w:tblInd w:w="907" w:type="dxa"/>
    </w:tblPr>
  </w:style>
  <w:style w:type="table" w:customStyle="1" w:styleId="PacketTable">
    <w:name w:val="Packet Table"/>
    <w:basedOn w:val="TableNormal"/>
    <w:rsid w:val="008D2B01"/>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2B01"/>
    <w:pPr>
      <w:numPr>
        <w:numId w:val="6"/>
      </w:numPr>
      <w:spacing w:line="260" w:lineRule="exact"/>
      <w:ind w:left="1080"/>
    </w:pPr>
  </w:style>
  <w:style w:type="paragraph" w:customStyle="1" w:styleId="BulletedList4">
    <w:name w:val="Bulleted List 4"/>
    <w:aliases w:val="bl4"/>
    <w:basedOn w:val="ListBullet"/>
    <w:rsid w:val="008D2B01"/>
    <w:pPr>
      <w:numPr>
        <w:numId w:val="7"/>
      </w:numPr>
      <w:ind w:left="1440"/>
    </w:pPr>
  </w:style>
  <w:style w:type="paragraph" w:customStyle="1" w:styleId="BulletedList5">
    <w:name w:val="Bulleted List 5"/>
    <w:aliases w:val="bl5"/>
    <w:basedOn w:val="ListBullet"/>
    <w:rsid w:val="008D2B01"/>
    <w:pPr>
      <w:numPr>
        <w:numId w:val="8"/>
      </w:numPr>
      <w:ind w:left="1800"/>
    </w:pPr>
  </w:style>
  <w:style w:type="character" w:customStyle="1" w:styleId="FooterItalic">
    <w:name w:val="Footer Italic"/>
    <w:aliases w:val="fi"/>
    <w:rsid w:val="008D2B01"/>
    <w:rPr>
      <w:rFonts w:ascii="Times New Roman" w:hAnsi="Times New Roman"/>
      <w:i/>
      <w:sz w:val="16"/>
      <w:szCs w:val="16"/>
    </w:rPr>
  </w:style>
  <w:style w:type="character" w:customStyle="1" w:styleId="FooterSmall">
    <w:name w:val="Footer Small"/>
    <w:aliases w:val="fs"/>
    <w:rsid w:val="008D2B01"/>
    <w:rPr>
      <w:rFonts w:ascii="Times New Roman" w:hAnsi="Times New Roman"/>
      <w:sz w:val="17"/>
      <w:szCs w:val="16"/>
    </w:rPr>
  </w:style>
  <w:style w:type="paragraph" w:customStyle="1" w:styleId="GenericEntry">
    <w:name w:val="Generic Entry"/>
    <w:aliases w:val="ge"/>
    <w:basedOn w:val="Normal"/>
    <w:next w:val="Normal"/>
    <w:rsid w:val="008D2B01"/>
    <w:pPr>
      <w:spacing w:after="240" w:line="260" w:lineRule="exact"/>
      <w:ind w:left="720" w:hanging="720"/>
    </w:pPr>
  </w:style>
  <w:style w:type="table" w:customStyle="1" w:styleId="IndentedPacketFieldBits">
    <w:name w:val="Indented Packet Field Bits"/>
    <w:aliases w:val="pfbi"/>
    <w:basedOn w:val="TableNormal"/>
    <w:rsid w:val="008D2B01"/>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2B01"/>
    <w:pPr>
      <w:numPr>
        <w:numId w:val="9"/>
      </w:numPr>
      <w:spacing w:line="260" w:lineRule="exact"/>
      <w:ind w:left="1080"/>
    </w:pPr>
  </w:style>
  <w:style w:type="paragraph" w:customStyle="1" w:styleId="NumberedList4">
    <w:name w:val="Numbered List 4"/>
    <w:aliases w:val="nl4"/>
    <w:basedOn w:val="ListNumber"/>
    <w:rsid w:val="008D2B01"/>
    <w:pPr>
      <w:numPr>
        <w:numId w:val="10"/>
      </w:numPr>
      <w:tabs>
        <w:tab w:val="left" w:pos="1800"/>
      </w:tabs>
    </w:pPr>
  </w:style>
  <w:style w:type="paragraph" w:customStyle="1" w:styleId="NumberedList5">
    <w:name w:val="Numbered List 5"/>
    <w:aliases w:val="nl5"/>
    <w:basedOn w:val="ListNumber"/>
    <w:rsid w:val="008D2B01"/>
    <w:pPr>
      <w:numPr>
        <w:numId w:val="11"/>
      </w:numPr>
    </w:pPr>
  </w:style>
  <w:style w:type="table" w:customStyle="1" w:styleId="PacketFieldBitsTable">
    <w:name w:val="Packet Field Bits Table"/>
    <w:aliases w:val="pfbt"/>
    <w:basedOn w:val="TableNormal"/>
    <w:rsid w:val="008D2B01"/>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2B01"/>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2B01"/>
    <w:rPr>
      <w:b/>
      <w:u w:val="single"/>
    </w:rPr>
  </w:style>
  <w:style w:type="paragraph" w:customStyle="1" w:styleId="AlertLabelinList3">
    <w:name w:val="Alert Label in List 3"/>
    <w:aliases w:val="al3"/>
    <w:basedOn w:val="AlertLabel"/>
    <w:rsid w:val="008D2B01"/>
    <w:pPr>
      <w:framePr w:wrap="notBeside"/>
      <w:ind w:left="1080"/>
    </w:pPr>
  </w:style>
  <w:style w:type="paragraph" w:customStyle="1" w:styleId="AlertTextinList3">
    <w:name w:val="Alert Text in List 3"/>
    <w:aliases w:val="at3"/>
    <w:basedOn w:val="AlertText"/>
    <w:rsid w:val="008D2B01"/>
    <w:pPr>
      <w:ind w:left="1440"/>
    </w:pPr>
  </w:style>
  <w:style w:type="character" w:styleId="PageNumber">
    <w:name w:val="page number"/>
    <w:basedOn w:val="DefaultParagraphFont"/>
    <w:rsid w:val="008D2B01"/>
  </w:style>
  <w:style w:type="paragraph" w:styleId="Revision">
    <w:name w:val="Revision"/>
    <w:hidden/>
    <w:rsid w:val="003D28DA"/>
    <w:rPr>
      <w:rFonts w:ascii="Arial" w:eastAsia="SimSun" w:hAnsi="Arial"/>
      <w:kern w:val="24"/>
    </w:rPr>
  </w:style>
  <w:style w:type="paragraph" w:styleId="TOCHeading">
    <w:name w:val="TOC Heading"/>
    <w:basedOn w:val="Heading1"/>
    <w:next w:val="Normal"/>
    <w:uiPriority w:val="39"/>
    <w:unhideWhenUsed/>
    <w:qFormat/>
    <w:rsid w:val="003C3A15"/>
    <w:pPr>
      <w:keepLines/>
      <w:pBdr>
        <w:bottom w:val="none" w:sz="0" w:space="0" w:color="auto"/>
      </w:pBdr>
      <w:spacing w:before="240" w:after="0" w:line="259" w:lineRule="auto"/>
      <w:outlineLvl w:val="9"/>
    </w:pPr>
    <w:rPr>
      <w:rFonts w:ascii="Calibri Light" w:eastAsia="Times New Roman" w:hAnsi="Calibri Light"/>
      <w:b w:val="0"/>
      <w:color w:val="2E74B5"/>
      <w:sz w:val="32"/>
      <w:szCs w:val="32"/>
    </w:rPr>
  </w:style>
  <w:style w:type="paragraph" w:styleId="ListParagraph">
    <w:name w:val="List Paragraph"/>
    <w:basedOn w:val="Normal"/>
    <w:uiPriority w:val="34"/>
    <w:qFormat/>
    <w:rsid w:val="00DD2325"/>
    <w:pPr>
      <w:spacing w:after="0" w:line="240" w:lineRule="auto"/>
      <w:ind w:left="720"/>
      <w:contextualSpacing/>
    </w:pPr>
  </w:style>
  <w:style w:type="character" w:customStyle="1" w:styleId="Heading3Char">
    <w:name w:val="Heading 3 Char"/>
    <w:aliases w:val="h3 Char"/>
    <w:basedOn w:val="DefaultParagraphFont"/>
    <w:link w:val="Heading3"/>
    <w:rsid w:val="00F62573"/>
    <w:rPr>
      <w:rFonts w:asciiTheme="minorHAnsi" w:eastAsiaTheme="minorHAnsi" w:hAnsiTheme="minorHAnsi" w:cstheme="minorBidi"/>
      <w:b/>
      <w:sz w:val="28"/>
      <w:szCs w:val="28"/>
    </w:rPr>
  </w:style>
  <w:style w:type="character" w:customStyle="1" w:styleId="info-text2">
    <w:name w:val="info-text2"/>
    <w:basedOn w:val="DefaultParagraphFont"/>
    <w:rsid w:val="002B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30819">
      <w:bodyDiv w:val="1"/>
      <w:marLeft w:val="0"/>
      <w:marRight w:val="0"/>
      <w:marTop w:val="0"/>
      <w:marBottom w:val="0"/>
      <w:divBdr>
        <w:top w:val="none" w:sz="0" w:space="0" w:color="auto"/>
        <w:left w:val="none" w:sz="0" w:space="0" w:color="auto"/>
        <w:bottom w:val="none" w:sz="0" w:space="0" w:color="auto"/>
        <w:right w:val="none" w:sz="0" w:space="0" w:color="auto"/>
      </w:divBdr>
    </w:div>
    <w:div w:id="611667275">
      <w:bodyDiv w:val="1"/>
      <w:marLeft w:val="0"/>
      <w:marRight w:val="0"/>
      <w:marTop w:val="0"/>
      <w:marBottom w:val="0"/>
      <w:divBdr>
        <w:top w:val="none" w:sz="0" w:space="0" w:color="auto"/>
        <w:left w:val="none" w:sz="0" w:space="0" w:color="auto"/>
        <w:bottom w:val="none" w:sz="0" w:space="0" w:color="auto"/>
        <w:right w:val="none" w:sz="0" w:space="0" w:color="auto"/>
      </w:divBdr>
      <w:divsChild>
        <w:div w:id="19749137">
          <w:marLeft w:val="0"/>
          <w:marRight w:val="0"/>
          <w:marTop w:val="0"/>
          <w:marBottom w:val="0"/>
          <w:divBdr>
            <w:top w:val="none" w:sz="0" w:space="0" w:color="auto"/>
            <w:left w:val="none" w:sz="0" w:space="0" w:color="auto"/>
            <w:bottom w:val="none" w:sz="0" w:space="0" w:color="auto"/>
            <w:right w:val="none" w:sz="0" w:space="0" w:color="auto"/>
          </w:divBdr>
        </w:div>
        <w:div w:id="140075613">
          <w:marLeft w:val="0"/>
          <w:marRight w:val="0"/>
          <w:marTop w:val="0"/>
          <w:marBottom w:val="0"/>
          <w:divBdr>
            <w:top w:val="none" w:sz="0" w:space="0" w:color="auto"/>
            <w:left w:val="none" w:sz="0" w:space="0" w:color="auto"/>
            <w:bottom w:val="none" w:sz="0" w:space="0" w:color="auto"/>
            <w:right w:val="none" w:sz="0" w:space="0" w:color="auto"/>
          </w:divBdr>
        </w:div>
      </w:divsChild>
    </w:div>
    <w:div w:id="737020556">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43781738">
      <w:bodyDiv w:val="1"/>
      <w:marLeft w:val="0"/>
      <w:marRight w:val="0"/>
      <w:marTop w:val="0"/>
      <w:marBottom w:val="0"/>
      <w:divBdr>
        <w:top w:val="none" w:sz="0" w:space="0" w:color="auto"/>
        <w:left w:val="none" w:sz="0" w:space="0" w:color="auto"/>
        <w:bottom w:val="none" w:sz="0" w:space="0" w:color="auto"/>
        <w:right w:val="none" w:sz="0" w:space="0" w:color="auto"/>
      </w:divBdr>
    </w:div>
    <w:div w:id="1578242057">
      <w:bodyDiv w:val="1"/>
      <w:marLeft w:val="0"/>
      <w:marRight w:val="0"/>
      <w:marTop w:val="0"/>
      <w:marBottom w:val="0"/>
      <w:divBdr>
        <w:top w:val="none" w:sz="0" w:space="0" w:color="auto"/>
        <w:left w:val="none" w:sz="0" w:space="0" w:color="auto"/>
        <w:bottom w:val="none" w:sz="0" w:space="0" w:color="auto"/>
        <w:right w:val="none" w:sz="0" w:space="0" w:color="auto"/>
      </w:divBdr>
    </w:div>
    <w:div w:id="1617716572">
      <w:bodyDiv w:val="1"/>
      <w:marLeft w:val="0"/>
      <w:marRight w:val="0"/>
      <w:marTop w:val="0"/>
      <w:marBottom w:val="0"/>
      <w:divBdr>
        <w:top w:val="none" w:sz="0" w:space="0" w:color="auto"/>
        <w:left w:val="none" w:sz="0" w:space="0" w:color="auto"/>
        <w:bottom w:val="none" w:sz="0" w:space="0" w:color="auto"/>
        <w:right w:val="none" w:sz="0" w:space="0" w:color="auto"/>
      </w:divBdr>
    </w:div>
    <w:div w:id="1669479908">
      <w:bodyDiv w:val="1"/>
      <w:marLeft w:val="0"/>
      <w:marRight w:val="0"/>
      <w:marTop w:val="0"/>
      <w:marBottom w:val="0"/>
      <w:divBdr>
        <w:top w:val="none" w:sz="0" w:space="0" w:color="auto"/>
        <w:left w:val="none" w:sz="0" w:space="0" w:color="auto"/>
        <w:bottom w:val="none" w:sz="0" w:space="0" w:color="auto"/>
        <w:right w:val="none" w:sz="0" w:space="0" w:color="auto"/>
      </w:divBdr>
    </w:div>
    <w:div w:id="1815414442">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go.microsoft.com/fwlink/?LinkId=108355" TargetMode="External"/><Relationship Id="rId39" Type="http://schemas.openxmlformats.org/officeDocument/2006/relationships/hyperlink" Target="http://go.microsoft.com/fwlink/?LinkId=246391" TargetMode="External"/><Relationship Id="rId21" Type="http://schemas.openxmlformats.org/officeDocument/2006/relationships/hyperlink" Target="http://go.microsoft.com/fwlink/?Linkid=26134" TargetMode="External"/><Relationship Id="rId34" Type="http://schemas.openxmlformats.org/officeDocument/2006/relationships/hyperlink" Target="http://go.microsoft.com/fwlink/p/?LinkID=217065"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go.microsoft.com/fwlink/?LinkId=7170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stemcenterom.uservoice.com/forums/293064-general-operations-manager-feedback/filters/top" TargetMode="External"/><Relationship Id="rId24" Type="http://schemas.openxmlformats.org/officeDocument/2006/relationships/image" Target="media/image3.png"/><Relationship Id="rId32" Type="http://schemas.openxmlformats.org/officeDocument/2006/relationships/hyperlink" Target="http://go.microsoft.com/fwlink/p/?LinkID=232986" TargetMode="External"/><Relationship Id="rId37" Type="http://schemas.openxmlformats.org/officeDocument/2006/relationships/hyperlink" Target="http://go.microsoft.com/fwlink/p/?LinkId=232991" TargetMode="External"/><Relationship Id="rId40" Type="http://schemas.openxmlformats.org/officeDocument/2006/relationships/hyperlink" Target="http://go.microsoft.com/fwlink/?LinkId=246383"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hyperlink" Target="http://go.microsoft.com/fwlink/p/?LinkId=232990" TargetMode="External"/><Relationship Id="rId10" Type="http://schemas.openxmlformats.org/officeDocument/2006/relationships/endnotes" Target="endnotes.xml"/><Relationship Id="rId19" Type="http://schemas.openxmlformats.org/officeDocument/2006/relationships/hyperlink" Target="http://go.microsoft.com/fwlink/?LinkId=717049" TargetMode="External"/><Relationship Id="rId31" Type="http://schemas.openxmlformats.org/officeDocument/2006/relationships/hyperlink" Target="http://go.microsoft.com/fwlink/?LinkID=22123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go.microsoft.com/fwlink/?LinkId=717050"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yperlink" Target="http://go.microsoft.com/fwlink/p/?LinkId=232988" TargetMode="External"/><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go.microsoft.com/fwlink/?LinkID=219431" TargetMode="External"/><Relationship Id="rId33" Type="http://schemas.openxmlformats.org/officeDocument/2006/relationships/hyperlink" Target="http://go.microsoft.com/fwlink/p/?LinkID=219431" TargetMode="External"/><Relationship Id="rId38" Type="http://schemas.openxmlformats.org/officeDocument/2006/relationships/hyperlink" Target="http://go.microsoft.com/fwlink/?LinkID=179635" TargetMode="External"/><Relationship Id="rId20" Type="http://schemas.openxmlformats.org/officeDocument/2006/relationships/image" Target="media/image1.png"/><Relationship Id="rId4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A856282FC5B408274AEF7AFE11F38" ma:contentTypeVersion="0" ma:contentTypeDescription="Create a new document." ma:contentTypeScope="" ma:versionID="e66980a45e2f14e5f2845220f8a3d4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FF97-AE5E-4543-8A03-F324C7451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BF9D11-557D-43DC-BA8E-8DB519D8336A}">
  <ds:schemaRefs>
    <ds:schemaRef ds:uri="http://schemas.microsoft.com/sharepoint/v3/contenttype/forms"/>
  </ds:schemaRefs>
</ds:datastoreItem>
</file>

<file path=customXml/itemProps3.xml><?xml version="1.0" encoding="utf-8"?>
<ds:datastoreItem xmlns:ds="http://schemas.openxmlformats.org/officeDocument/2006/customXml" ds:itemID="{64A8AC0F-8544-44F1-8378-F2B12BADF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8306F1-6098-4CEB-B6CE-15338BF3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8482</Words>
  <Characters>48349</Characters>
  <Application>Microsoft Office Word</Application>
  <DocSecurity>0</DocSecurity>
  <Lines>402</Lines>
  <Paragraphs>113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56718</CharactersWithSpaces>
  <SharedDoc>false</SharedDoc>
  <HLinks>
    <vt:vector size="324" baseType="variant">
      <vt:variant>
        <vt:i4>1179656</vt:i4>
      </vt:variant>
      <vt:variant>
        <vt:i4>267</vt:i4>
      </vt:variant>
      <vt:variant>
        <vt:i4>0</vt:i4>
      </vt:variant>
      <vt:variant>
        <vt:i4>5</vt:i4>
      </vt:variant>
      <vt:variant>
        <vt:lpwstr>http://go.microsoft.com/fwlink/?LinkId=246383</vt:lpwstr>
      </vt:variant>
      <vt:variant>
        <vt:lpwstr/>
      </vt:variant>
      <vt:variant>
        <vt:i4>1245192</vt:i4>
      </vt:variant>
      <vt:variant>
        <vt:i4>264</vt:i4>
      </vt:variant>
      <vt:variant>
        <vt:i4>0</vt:i4>
      </vt:variant>
      <vt:variant>
        <vt:i4>5</vt:i4>
      </vt:variant>
      <vt:variant>
        <vt:lpwstr>http://go.microsoft.com/fwlink/?LinkId=246391</vt:lpwstr>
      </vt:variant>
      <vt:variant>
        <vt:lpwstr/>
      </vt:variant>
      <vt:variant>
        <vt:i4>1376270</vt:i4>
      </vt:variant>
      <vt:variant>
        <vt:i4>261</vt:i4>
      </vt:variant>
      <vt:variant>
        <vt:i4>0</vt:i4>
      </vt:variant>
      <vt:variant>
        <vt:i4>5</vt:i4>
      </vt:variant>
      <vt:variant>
        <vt:lpwstr>http://go.microsoft.com/fwlink/?LinkID=179635</vt:lpwstr>
      </vt:variant>
      <vt:variant>
        <vt:lpwstr/>
      </vt:variant>
      <vt:variant>
        <vt:i4>6750250</vt:i4>
      </vt:variant>
      <vt:variant>
        <vt:i4>258</vt:i4>
      </vt:variant>
      <vt:variant>
        <vt:i4>0</vt:i4>
      </vt:variant>
      <vt:variant>
        <vt:i4>5</vt:i4>
      </vt:variant>
      <vt:variant>
        <vt:lpwstr>http://go.microsoft.com/fwlink/p/?LinkId=232991</vt:lpwstr>
      </vt:variant>
      <vt:variant>
        <vt:lpwstr/>
      </vt:variant>
      <vt:variant>
        <vt:i4>6750250</vt:i4>
      </vt:variant>
      <vt:variant>
        <vt:i4>255</vt:i4>
      </vt:variant>
      <vt:variant>
        <vt:i4>0</vt:i4>
      </vt:variant>
      <vt:variant>
        <vt:i4>5</vt:i4>
      </vt:variant>
      <vt:variant>
        <vt:lpwstr>http://go.microsoft.com/fwlink/p/?LinkId=232990</vt:lpwstr>
      </vt:variant>
      <vt:variant>
        <vt:lpwstr/>
      </vt:variant>
      <vt:variant>
        <vt:i4>6684714</vt:i4>
      </vt:variant>
      <vt:variant>
        <vt:i4>252</vt:i4>
      </vt:variant>
      <vt:variant>
        <vt:i4>0</vt:i4>
      </vt:variant>
      <vt:variant>
        <vt:i4>5</vt:i4>
      </vt:variant>
      <vt:variant>
        <vt:lpwstr>http://go.microsoft.com/fwlink/p/?LinkId=232988</vt:lpwstr>
      </vt:variant>
      <vt:variant>
        <vt:lpwstr/>
      </vt:variant>
      <vt:variant>
        <vt:i4>7143457</vt:i4>
      </vt:variant>
      <vt:variant>
        <vt:i4>249</vt:i4>
      </vt:variant>
      <vt:variant>
        <vt:i4>0</vt:i4>
      </vt:variant>
      <vt:variant>
        <vt:i4>5</vt:i4>
      </vt:variant>
      <vt:variant>
        <vt:lpwstr>http://go.microsoft.com/fwlink/p/?LinkID=217065</vt:lpwstr>
      </vt:variant>
      <vt:variant>
        <vt:lpwstr/>
      </vt:variant>
      <vt:variant>
        <vt:i4>6684709</vt:i4>
      </vt:variant>
      <vt:variant>
        <vt:i4>246</vt:i4>
      </vt:variant>
      <vt:variant>
        <vt:i4>0</vt:i4>
      </vt:variant>
      <vt:variant>
        <vt:i4>5</vt:i4>
      </vt:variant>
      <vt:variant>
        <vt:lpwstr>http://go.microsoft.com/fwlink/p/?LinkID=219431</vt:lpwstr>
      </vt:variant>
      <vt:variant>
        <vt:lpwstr/>
      </vt:variant>
      <vt:variant>
        <vt:i4>6684714</vt:i4>
      </vt:variant>
      <vt:variant>
        <vt:i4>243</vt:i4>
      </vt:variant>
      <vt:variant>
        <vt:i4>0</vt:i4>
      </vt:variant>
      <vt:variant>
        <vt:i4>5</vt:i4>
      </vt:variant>
      <vt:variant>
        <vt:lpwstr>http://go.microsoft.com/fwlink/p/?LinkID=232986</vt:lpwstr>
      </vt:variant>
      <vt:variant>
        <vt:lpwstr/>
      </vt:variant>
      <vt:variant>
        <vt:i4>1769486</vt:i4>
      </vt:variant>
      <vt:variant>
        <vt:i4>240</vt:i4>
      </vt:variant>
      <vt:variant>
        <vt:i4>0</vt:i4>
      </vt:variant>
      <vt:variant>
        <vt:i4>5</vt:i4>
      </vt:variant>
      <vt:variant>
        <vt:lpwstr>http://go.microsoft.com/fwlink/?LinkId=717051</vt:lpwstr>
      </vt:variant>
      <vt:variant>
        <vt:lpwstr/>
      </vt:variant>
      <vt:variant>
        <vt:i4>1966095</vt:i4>
      </vt:variant>
      <vt:variant>
        <vt:i4>237</vt:i4>
      </vt:variant>
      <vt:variant>
        <vt:i4>0</vt:i4>
      </vt:variant>
      <vt:variant>
        <vt:i4>5</vt:i4>
      </vt:variant>
      <vt:variant>
        <vt:lpwstr>http://go.microsoft.com/fwlink/?LinkID=221238</vt:lpwstr>
      </vt:variant>
      <vt:variant>
        <vt:lpwstr/>
      </vt:variant>
      <vt:variant>
        <vt:i4>1179660</vt:i4>
      </vt:variant>
      <vt:variant>
        <vt:i4>234</vt:i4>
      </vt:variant>
      <vt:variant>
        <vt:i4>0</vt:i4>
      </vt:variant>
      <vt:variant>
        <vt:i4>5</vt:i4>
      </vt:variant>
      <vt:variant>
        <vt:lpwstr>http://go.microsoft.com/fwlink/?LinkId=108355</vt:lpwstr>
      </vt:variant>
      <vt:variant>
        <vt:lpwstr/>
      </vt:variant>
      <vt:variant>
        <vt:i4>5832724</vt:i4>
      </vt:variant>
      <vt:variant>
        <vt:i4>231</vt:i4>
      </vt:variant>
      <vt:variant>
        <vt:i4>0</vt:i4>
      </vt:variant>
      <vt:variant>
        <vt:i4>5</vt:i4>
      </vt:variant>
      <vt:variant>
        <vt:lpwstr/>
      </vt:variant>
      <vt:variant>
        <vt:lpwstr>zc19a82554d254aceb1d299dfcabe045b</vt:lpwstr>
      </vt:variant>
      <vt:variant>
        <vt:i4>1441802</vt:i4>
      </vt:variant>
      <vt:variant>
        <vt:i4>228</vt:i4>
      </vt:variant>
      <vt:variant>
        <vt:i4>0</vt:i4>
      </vt:variant>
      <vt:variant>
        <vt:i4>5</vt:i4>
      </vt:variant>
      <vt:variant>
        <vt:lpwstr>http://go.microsoft.com/fwlink/?LinkID=219431</vt:lpwstr>
      </vt:variant>
      <vt:variant>
        <vt:lpwstr/>
      </vt:variant>
      <vt:variant>
        <vt:i4>6094913</vt:i4>
      </vt:variant>
      <vt:variant>
        <vt:i4>225</vt:i4>
      </vt:variant>
      <vt:variant>
        <vt:i4>0</vt:i4>
      </vt:variant>
      <vt:variant>
        <vt:i4>5</vt:i4>
      </vt:variant>
      <vt:variant>
        <vt:lpwstr/>
      </vt:variant>
      <vt:variant>
        <vt:lpwstr>zc4f0e5f0998046c782232808ba5e07b1</vt:lpwstr>
      </vt:variant>
      <vt:variant>
        <vt:i4>1769486</vt:i4>
      </vt:variant>
      <vt:variant>
        <vt:i4>222</vt:i4>
      </vt:variant>
      <vt:variant>
        <vt:i4>0</vt:i4>
      </vt:variant>
      <vt:variant>
        <vt:i4>5</vt:i4>
      </vt:variant>
      <vt:variant>
        <vt:lpwstr>http://go.microsoft.com/fwlink/?LinkId=717050</vt:lpwstr>
      </vt:variant>
      <vt:variant>
        <vt:lpwstr/>
      </vt:variant>
      <vt:variant>
        <vt:i4>1638410</vt:i4>
      </vt:variant>
      <vt:variant>
        <vt:i4>219</vt:i4>
      </vt:variant>
      <vt:variant>
        <vt:i4>0</vt:i4>
      </vt:variant>
      <vt:variant>
        <vt:i4>5</vt:i4>
      </vt:variant>
      <vt:variant>
        <vt:lpwstr>http://go.microsoft.com/fwlink/?Linkid=26134</vt:lpwstr>
      </vt:variant>
      <vt:variant>
        <vt:lpwstr/>
      </vt:variant>
      <vt:variant>
        <vt:i4>1703950</vt:i4>
      </vt:variant>
      <vt:variant>
        <vt:i4>216</vt:i4>
      </vt:variant>
      <vt:variant>
        <vt:i4>0</vt:i4>
      </vt:variant>
      <vt:variant>
        <vt:i4>5</vt:i4>
      </vt:variant>
      <vt:variant>
        <vt:lpwstr>http://go.microsoft.com/fwlink/?LinkId=717049</vt:lpwstr>
      </vt:variant>
      <vt:variant>
        <vt:lpwstr/>
      </vt:variant>
      <vt:variant>
        <vt:i4>1245242</vt:i4>
      </vt:variant>
      <vt:variant>
        <vt:i4>209</vt:i4>
      </vt:variant>
      <vt:variant>
        <vt:i4>0</vt:i4>
      </vt:variant>
      <vt:variant>
        <vt:i4>5</vt:i4>
      </vt:variant>
      <vt:variant>
        <vt:lpwstr/>
      </vt:variant>
      <vt:variant>
        <vt:lpwstr>_Toc468720457</vt:lpwstr>
      </vt:variant>
      <vt:variant>
        <vt:i4>1245242</vt:i4>
      </vt:variant>
      <vt:variant>
        <vt:i4>203</vt:i4>
      </vt:variant>
      <vt:variant>
        <vt:i4>0</vt:i4>
      </vt:variant>
      <vt:variant>
        <vt:i4>5</vt:i4>
      </vt:variant>
      <vt:variant>
        <vt:lpwstr/>
      </vt:variant>
      <vt:variant>
        <vt:lpwstr>_Toc468720456</vt:lpwstr>
      </vt:variant>
      <vt:variant>
        <vt:i4>1245242</vt:i4>
      </vt:variant>
      <vt:variant>
        <vt:i4>197</vt:i4>
      </vt:variant>
      <vt:variant>
        <vt:i4>0</vt:i4>
      </vt:variant>
      <vt:variant>
        <vt:i4>5</vt:i4>
      </vt:variant>
      <vt:variant>
        <vt:lpwstr/>
      </vt:variant>
      <vt:variant>
        <vt:lpwstr>_Toc468720455</vt:lpwstr>
      </vt:variant>
      <vt:variant>
        <vt:i4>1245242</vt:i4>
      </vt:variant>
      <vt:variant>
        <vt:i4>191</vt:i4>
      </vt:variant>
      <vt:variant>
        <vt:i4>0</vt:i4>
      </vt:variant>
      <vt:variant>
        <vt:i4>5</vt:i4>
      </vt:variant>
      <vt:variant>
        <vt:lpwstr/>
      </vt:variant>
      <vt:variant>
        <vt:lpwstr>_Toc468720454</vt:lpwstr>
      </vt:variant>
      <vt:variant>
        <vt:i4>1245242</vt:i4>
      </vt:variant>
      <vt:variant>
        <vt:i4>185</vt:i4>
      </vt:variant>
      <vt:variant>
        <vt:i4>0</vt:i4>
      </vt:variant>
      <vt:variant>
        <vt:i4>5</vt:i4>
      </vt:variant>
      <vt:variant>
        <vt:lpwstr/>
      </vt:variant>
      <vt:variant>
        <vt:lpwstr>_Toc468720453</vt:lpwstr>
      </vt:variant>
      <vt:variant>
        <vt:i4>1245242</vt:i4>
      </vt:variant>
      <vt:variant>
        <vt:i4>179</vt:i4>
      </vt:variant>
      <vt:variant>
        <vt:i4>0</vt:i4>
      </vt:variant>
      <vt:variant>
        <vt:i4>5</vt:i4>
      </vt:variant>
      <vt:variant>
        <vt:lpwstr/>
      </vt:variant>
      <vt:variant>
        <vt:lpwstr>_Toc468720452</vt:lpwstr>
      </vt:variant>
      <vt:variant>
        <vt:i4>1245242</vt:i4>
      </vt:variant>
      <vt:variant>
        <vt:i4>173</vt:i4>
      </vt:variant>
      <vt:variant>
        <vt:i4>0</vt:i4>
      </vt:variant>
      <vt:variant>
        <vt:i4>5</vt:i4>
      </vt:variant>
      <vt:variant>
        <vt:lpwstr/>
      </vt:variant>
      <vt:variant>
        <vt:lpwstr>_Toc468720451</vt:lpwstr>
      </vt:variant>
      <vt:variant>
        <vt:i4>1245242</vt:i4>
      </vt:variant>
      <vt:variant>
        <vt:i4>167</vt:i4>
      </vt:variant>
      <vt:variant>
        <vt:i4>0</vt:i4>
      </vt:variant>
      <vt:variant>
        <vt:i4>5</vt:i4>
      </vt:variant>
      <vt:variant>
        <vt:lpwstr/>
      </vt:variant>
      <vt:variant>
        <vt:lpwstr>_Toc468720450</vt:lpwstr>
      </vt:variant>
      <vt:variant>
        <vt:i4>1179706</vt:i4>
      </vt:variant>
      <vt:variant>
        <vt:i4>161</vt:i4>
      </vt:variant>
      <vt:variant>
        <vt:i4>0</vt:i4>
      </vt:variant>
      <vt:variant>
        <vt:i4>5</vt:i4>
      </vt:variant>
      <vt:variant>
        <vt:lpwstr/>
      </vt:variant>
      <vt:variant>
        <vt:lpwstr>_Toc468720449</vt:lpwstr>
      </vt:variant>
      <vt:variant>
        <vt:i4>1179706</vt:i4>
      </vt:variant>
      <vt:variant>
        <vt:i4>155</vt:i4>
      </vt:variant>
      <vt:variant>
        <vt:i4>0</vt:i4>
      </vt:variant>
      <vt:variant>
        <vt:i4>5</vt:i4>
      </vt:variant>
      <vt:variant>
        <vt:lpwstr/>
      </vt:variant>
      <vt:variant>
        <vt:lpwstr>_Toc468720448</vt:lpwstr>
      </vt:variant>
      <vt:variant>
        <vt:i4>1179706</vt:i4>
      </vt:variant>
      <vt:variant>
        <vt:i4>149</vt:i4>
      </vt:variant>
      <vt:variant>
        <vt:i4>0</vt:i4>
      </vt:variant>
      <vt:variant>
        <vt:i4>5</vt:i4>
      </vt:variant>
      <vt:variant>
        <vt:lpwstr/>
      </vt:variant>
      <vt:variant>
        <vt:lpwstr>_Toc468720447</vt:lpwstr>
      </vt:variant>
      <vt:variant>
        <vt:i4>1179706</vt:i4>
      </vt:variant>
      <vt:variant>
        <vt:i4>143</vt:i4>
      </vt:variant>
      <vt:variant>
        <vt:i4>0</vt:i4>
      </vt:variant>
      <vt:variant>
        <vt:i4>5</vt:i4>
      </vt:variant>
      <vt:variant>
        <vt:lpwstr/>
      </vt:variant>
      <vt:variant>
        <vt:lpwstr>_Toc468720446</vt:lpwstr>
      </vt:variant>
      <vt:variant>
        <vt:i4>1179706</vt:i4>
      </vt:variant>
      <vt:variant>
        <vt:i4>137</vt:i4>
      </vt:variant>
      <vt:variant>
        <vt:i4>0</vt:i4>
      </vt:variant>
      <vt:variant>
        <vt:i4>5</vt:i4>
      </vt:variant>
      <vt:variant>
        <vt:lpwstr/>
      </vt:variant>
      <vt:variant>
        <vt:lpwstr>_Toc468720445</vt:lpwstr>
      </vt:variant>
      <vt:variant>
        <vt:i4>1179706</vt:i4>
      </vt:variant>
      <vt:variant>
        <vt:i4>131</vt:i4>
      </vt:variant>
      <vt:variant>
        <vt:i4>0</vt:i4>
      </vt:variant>
      <vt:variant>
        <vt:i4>5</vt:i4>
      </vt:variant>
      <vt:variant>
        <vt:lpwstr/>
      </vt:variant>
      <vt:variant>
        <vt:lpwstr>_Toc468720444</vt:lpwstr>
      </vt:variant>
      <vt:variant>
        <vt:i4>1179706</vt:i4>
      </vt:variant>
      <vt:variant>
        <vt:i4>125</vt:i4>
      </vt:variant>
      <vt:variant>
        <vt:i4>0</vt:i4>
      </vt:variant>
      <vt:variant>
        <vt:i4>5</vt:i4>
      </vt:variant>
      <vt:variant>
        <vt:lpwstr/>
      </vt:variant>
      <vt:variant>
        <vt:lpwstr>_Toc468720443</vt:lpwstr>
      </vt:variant>
      <vt:variant>
        <vt:i4>1179706</vt:i4>
      </vt:variant>
      <vt:variant>
        <vt:i4>119</vt:i4>
      </vt:variant>
      <vt:variant>
        <vt:i4>0</vt:i4>
      </vt:variant>
      <vt:variant>
        <vt:i4>5</vt:i4>
      </vt:variant>
      <vt:variant>
        <vt:lpwstr/>
      </vt:variant>
      <vt:variant>
        <vt:lpwstr>_Toc468720442</vt:lpwstr>
      </vt:variant>
      <vt:variant>
        <vt:i4>1179706</vt:i4>
      </vt:variant>
      <vt:variant>
        <vt:i4>113</vt:i4>
      </vt:variant>
      <vt:variant>
        <vt:i4>0</vt:i4>
      </vt:variant>
      <vt:variant>
        <vt:i4>5</vt:i4>
      </vt:variant>
      <vt:variant>
        <vt:lpwstr/>
      </vt:variant>
      <vt:variant>
        <vt:lpwstr>_Toc468720441</vt:lpwstr>
      </vt:variant>
      <vt:variant>
        <vt:i4>1179706</vt:i4>
      </vt:variant>
      <vt:variant>
        <vt:i4>107</vt:i4>
      </vt:variant>
      <vt:variant>
        <vt:i4>0</vt:i4>
      </vt:variant>
      <vt:variant>
        <vt:i4>5</vt:i4>
      </vt:variant>
      <vt:variant>
        <vt:lpwstr/>
      </vt:variant>
      <vt:variant>
        <vt:lpwstr>_Toc468720440</vt:lpwstr>
      </vt:variant>
      <vt:variant>
        <vt:i4>1376314</vt:i4>
      </vt:variant>
      <vt:variant>
        <vt:i4>101</vt:i4>
      </vt:variant>
      <vt:variant>
        <vt:i4>0</vt:i4>
      </vt:variant>
      <vt:variant>
        <vt:i4>5</vt:i4>
      </vt:variant>
      <vt:variant>
        <vt:lpwstr/>
      </vt:variant>
      <vt:variant>
        <vt:lpwstr>_Toc468720439</vt:lpwstr>
      </vt:variant>
      <vt:variant>
        <vt:i4>1376314</vt:i4>
      </vt:variant>
      <vt:variant>
        <vt:i4>95</vt:i4>
      </vt:variant>
      <vt:variant>
        <vt:i4>0</vt:i4>
      </vt:variant>
      <vt:variant>
        <vt:i4>5</vt:i4>
      </vt:variant>
      <vt:variant>
        <vt:lpwstr/>
      </vt:variant>
      <vt:variant>
        <vt:lpwstr>_Toc468720438</vt:lpwstr>
      </vt:variant>
      <vt:variant>
        <vt:i4>1376314</vt:i4>
      </vt:variant>
      <vt:variant>
        <vt:i4>89</vt:i4>
      </vt:variant>
      <vt:variant>
        <vt:i4>0</vt:i4>
      </vt:variant>
      <vt:variant>
        <vt:i4>5</vt:i4>
      </vt:variant>
      <vt:variant>
        <vt:lpwstr/>
      </vt:variant>
      <vt:variant>
        <vt:lpwstr>_Toc468720437</vt:lpwstr>
      </vt:variant>
      <vt:variant>
        <vt:i4>1376314</vt:i4>
      </vt:variant>
      <vt:variant>
        <vt:i4>83</vt:i4>
      </vt:variant>
      <vt:variant>
        <vt:i4>0</vt:i4>
      </vt:variant>
      <vt:variant>
        <vt:i4>5</vt:i4>
      </vt:variant>
      <vt:variant>
        <vt:lpwstr/>
      </vt:variant>
      <vt:variant>
        <vt:lpwstr>_Toc468720436</vt:lpwstr>
      </vt:variant>
      <vt:variant>
        <vt:i4>1376314</vt:i4>
      </vt:variant>
      <vt:variant>
        <vt:i4>77</vt:i4>
      </vt:variant>
      <vt:variant>
        <vt:i4>0</vt:i4>
      </vt:variant>
      <vt:variant>
        <vt:i4>5</vt:i4>
      </vt:variant>
      <vt:variant>
        <vt:lpwstr/>
      </vt:variant>
      <vt:variant>
        <vt:lpwstr>_Toc468720435</vt:lpwstr>
      </vt:variant>
      <vt:variant>
        <vt:i4>1376314</vt:i4>
      </vt:variant>
      <vt:variant>
        <vt:i4>71</vt:i4>
      </vt:variant>
      <vt:variant>
        <vt:i4>0</vt:i4>
      </vt:variant>
      <vt:variant>
        <vt:i4>5</vt:i4>
      </vt:variant>
      <vt:variant>
        <vt:lpwstr/>
      </vt:variant>
      <vt:variant>
        <vt:lpwstr>_Toc468720434</vt:lpwstr>
      </vt:variant>
      <vt:variant>
        <vt:i4>1376314</vt:i4>
      </vt:variant>
      <vt:variant>
        <vt:i4>65</vt:i4>
      </vt:variant>
      <vt:variant>
        <vt:i4>0</vt:i4>
      </vt:variant>
      <vt:variant>
        <vt:i4>5</vt:i4>
      </vt:variant>
      <vt:variant>
        <vt:lpwstr/>
      </vt:variant>
      <vt:variant>
        <vt:lpwstr>_Toc468720433</vt:lpwstr>
      </vt:variant>
      <vt:variant>
        <vt:i4>1376314</vt:i4>
      </vt:variant>
      <vt:variant>
        <vt:i4>59</vt:i4>
      </vt:variant>
      <vt:variant>
        <vt:i4>0</vt:i4>
      </vt:variant>
      <vt:variant>
        <vt:i4>5</vt:i4>
      </vt:variant>
      <vt:variant>
        <vt:lpwstr/>
      </vt:variant>
      <vt:variant>
        <vt:lpwstr>_Toc468720432</vt:lpwstr>
      </vt:variant>
      <vt:variant>
        <vt:i4>1376314</vt:i4>
      </vt:variant>
      <vt:variant>
        <vt:i4>53</vt:i4>
      </vt:variant>
      <vt:variant>
        <vt:i4>0</vt:i4>
      </vt:variant>
      <vt:variant>
        <vt:i4>5</vt:i4>
      </vt:variant>
      <vt:variant>
        <vt:lpwstr/>
      </vt:variant>
      <vt:variant>
        <vt:lpwstr>_Toc468720431</vt:lpwstr>
      </vt:variant>
      <vt:variant>
        <vt:i4>1376314</vt:i4>
      </vt:variant>
      <vt:variant>
        <vt:i4>47</vt:i4>
      </vt:variant>
      <vt:variant>
        <vt:i4>0</vt:i4>
      </vt:variant>
      <vt:variant>
        <vt:i4>5</vt:i4>
      </vt:variant>
      <vt:variant>
        <vt:lpwstr/>
      </vt:variant>
      <vt:variant>
        <vt:lpwstr>_Toc468720430</vt:lpwstr>
      </vt:variant>
      <vt:variant>
        <vt:i4>1310778</vt:i4>
      </vt:variant>
      <vt:variant>
        <vt:i4>41</vt:i4>
      </vt:variant>
      <vt:variant>
        <vt:i4>0</vt:i4>
      </vt:variant>
      <vt:variant>
        <vt:i4>5</vt:i4>
      </vt:variant>
      <vt:variant>
        <vt:lpwstr/>
      </vt:variant>
      <vt:variant>
        <vt:lpwstr>_Toc468720429</vt:lpwstr>
      </vt:variant>
      <vt:variant>
        <vt:i4>1310778</vt:i4>
      </vt:variant>
      <vt:variant>
        <vt:i4>35</vt:i4>
      </vt:variant>
      <vt:variant>
        <vt:i4>0</vt:i4>
      </vt:variant>
      <vt:variant>
        <vt:i4>5</vt:i4>
      </vt:variant>
      <vt:variant>
        <vt:lpwstr/>
      </vt:variant>
      <vt:variant>
        <vt:lpwstr>_Toc468720428</vt:lpwstr>
      </vt:variant>
      <vt:variant>
        <vt:i4>1310778</vt:i4>
      </vt:variant>
      <vt:variant>
        <vt:i4>29</vt:i4>
      </vt:variant>
      <vt:variant>
        <vt:i4>0</vt:i4>
      </vt:variant>
      <vt:variant>
        <vt:i4>5</vt:i4>
      </vt:variant>
      <vt:variant>
        <vt:lpwstr/>
      </vt:variant>
      <vt:variant>
        <vt:lpwstr>_Toc468720427</vt:lpwstr>
      </vt:variant>
      <vt:variant>
        <vt:i4>1310778</vt:i4>
      </vt:variant>
      <vt:variant>
        <vt:i4>23</vt:i4>
      </vt:variant>
      <vt:variant>
        <vt:i4>0</vt:i4>
      </vt:variant>
      <vt:variant>
        <vt:i4>5</vt:i4>
      </vt:variant>
      <vt:variant>
        <vt:lpwstr/>
      </vt:variant>
      <vt:variant>
        <vt:lpwstr>_Toc468720426</vt:lpwstr>
      </vt:variant>
      <vt:variant>
        <vt:i4>1310778</vt:i4>
      </vt:variant>
      <vt:variant>
        <vt:i4>17</vt:i4>
      </vt:variant>
      <vt:variant>
        <vt:i4>0</vt:i4>
      </vt:variant>
      <vt:variant>
        <vt:i4>5</vt:i4>
      </vt:variant>
      <vt:variant>
        <vt:lpwstr/>
      </vt:variant>
      <vt:variant>
        <vt:lpwstr>_Toc468720425</vt:lpwstr>
      </vt:variant>
      <vt:variant>
        <vt:i4>1310778</vt:i4>
      </vt:variant>
      <vt:variant>
        <vt:i4>11</vt:i4>
      </vt:variant>
      <vt:variant>
        <vt:i4>0</vt:i4>
      </vt:variant>
      <vt:variant>
        <vt:i4>5</vt:i4>
      </vt:variant>
      <vt:variant>
        <vt:lpwstr/>
      </vt:variant>
      <vt:variant>
        <vt:lpwstr>_Toc468720424</vt:lpwstr>
      </vt:variant>
      <vt:variant>
        <vt:i4>1310778</vt:i4>
      </vt:variant>
      <vt:variant>
        <vt:i4>5</vt:i4>
      </vt:variant>
      <vt:variant>
        <vt:i4>0</vt:i4>
      </vt:variant>
      <vt:variant>
        <vt:i4>5</vt:i4>
      </vt:variant>
      <vt:variant>
        <vt:lpwstr/>
      </vt:variant>
      <vt:variant>
        <vt:lpwstr>_Toc468720423</vt:lpwstr>
      </vt:variant>
      <vt:variant>
        <vt:i4>4522005</vt:i4>
      </vt:variant>
      <vt:variant>
        <vt:i4>0</vt:i4>
      </vt:variant>
      <vt:variant>
        <vt:i4>0</vt:i4>
      </vt:variant>
      <vt:variant>
        <vt:i4>5</vt:i4>
      </vt:variant>
      <vt:variant>
        <vt:lpwstr>http://systemcenterom.uservoice.com/forums/293064-general-operations-manager-feedback/filters/top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2017-04-13T11:41:00Z</dcterms:created>
  <dcterms:modified xsi:type="dcterms:W3CDTF">2021-02-11T06:26:00Z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0x0101009D5A856282FC5B408274AEF7AFE11F38</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SetDate">
    <vt:lpwstr>2018-11-01T12:57:38.4077446Z</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ies>
</file>